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app.xml" ContentType="application/vnd.openxmlformats-officedocument.extended-properti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customXml/itemProps1.xml" ContentType="application/vnd.openxmlformats-officedocument.customXml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ackground w:color="ffffff"/>
  <w:body>
    <w:p>
      <w:pPr>
        <w:pBdr/>
        <w:spacing w:line="578" w:lineRule="exact"/>
        <w:ind/>
        <w:rPr>
          <w:rFonts w:eastAsia="黑体"/>
          <w:bCs/>
          <w:color w:val="000000"/>
          <w:spacing w:val="8"/>
          <w:sz w:val="32"/>
          <w:szCs w:val="32"/>
        </w:rPr>
      </w:pPr>
      <w:r>
        <w:rPr>
          <w:rFonts w:eastAsia="黑体"/>
          <w:bCs/>
          <w:color w:val="000000"/>
          <w:spacing w:val="8"/>
          <w:sz w:val="32"/>
          <w:szCs w:val="32"/>
        </w:rPr>
        <w:t xml:space="preserve">附件4</w:t>
      </w:r>
      <w:r>
        <w:rPr>
          <w:rFonts w:eastAsia="黑体"/>
          <w:bCs/>
          <w:color w:val="000000"/>
          <w:spacing w:val="8"/>
          <w:sz w:val="32"/>
          <w:szCs w:val="32"/>
        </w:rPr>
      </w:r>
    </w:p>
    <w:p>
      <w:pPr>
        <w:widowControl w:val="true"/>
        <w:pBdr/>
        <w:spacing w:line="578" w:lineRule="exact"/>
        <w:ind/>
        <w:jc w:val="left"/>
        <w:rPr>
          <w:rFonts w:eastAsia="仿宋_GB2312"/>
          <w:color w:val="3f3f3f"/>
          <w:sz w:val="28"/>
          <w:szCs w:val="28"/>
        </w:rPr>
      </w:pPr>
      <w:r>
        <w:rPr>
          <w:rFonts w:eastAsia="仿宋_GB2312"/>
          <w:color w:val="3f3f3f"/>
          <w:sz w:val="28"/>
          <w:szCs w:val="28"/>
        </w:rPr>
      </w:r>
      <w:r>
        <w:rPr>
          <w:rFonts w:eastAsia="仿宋_GB2312"/>
          <w:color w:val="3f3f3f"/>
          <w:sz w:val="28"/>
          <w:szCs w:val="28"/>
        </w:rPr>
      </w:r>
    </w:p>
    <w:p>
      <w:pPr>
        <w:widowControl w:val="true"/>
        <w:pBdr/>
        <w:spacing w:line="578" w:lineRule="exact"/>
        <w:ind/>
        <w:jc w:val="center"/>
        <w:rPr/>
      </w:pPr>
      <w:r>
        <w:fldChar w:fldCharType="begin"/>
      </w:r>
      <w:r>
        <w:instrText xml:space="preserve"> HYPERLINK "http://bm.scs.gov.cn/2015/UserControl/Department/html/附件二：全国人大机关放弃声明.doc" </w:instrText>
      </w:r>
      <w:r>
        <w:fldChar w:fldCharType="separate"/>
      </w:r>
      <w:r>
        <w:rPr>
          <w:rFonts w:eastAsia="方正小标宋简体"/>
          <w:bCs/>
          <w:color w:val="000000"/>
          <w:spacing w:val="8"/>
          <w:sz w:val="44"/>
          <w:szCs w:val="44"/>
        </w:rPr>
        <w:t xml:space="preserve">疫情防控承诺书</w:t>
      </w:r>
      <w:r>
        <w:rPr>
          <w:rFonts w:eastAsia="方正小标宋简体"/>
          <w:bCs/>
          <w:color w:val="000000"/>
          <w:spacing w:val="8"/>
          <w:sz w:val="44"/>
          <w:szCs w:val="44"/>
        </w:rPr>
        <w:fldChar w:fldCharType="end"/>
      </w:r>
      <w:r/>
    </w:p>
    <w:p>
      <w:pPr>
        <w:widowControl w:val="true"/>
        <w:pBdr/>
        <w:spacing w:line="578" w:lineRule="exact"/>
        <w:ind/>
        <w:jc w:val="center"/>
        <w:rPr/>
      </w:pPr>
      <w:r/>
      <w:r/>
    </w:p>
    <w:p>
      <w:pPr>
        <w:widowControl w:val="true"/>
        <w:pBdr/>
        <w:spacing w:line="578" w:lineRule="exact"/>
        <w:ind w:firstLine="640"/>
        <w:rPr>
          <w:rFonts w:eastAsia="仿宋_GB2312"/>
          <w:color w:val="3f3f3f"/>
          <w:sz w:val="32"/>
          <w:szCs w:val="32"/>
        </w:rPr>
      </w:pPr>
      <w:r>
        <w:rPr>
          <w:rFonts w:eastAsia="仿宋_GB2312"/>
          <w:color w:val="3f3f3f"/>
          <w:sz w:val="32"/>
          <w:szCs w:val="32"/>
        </w:rPr>
        <w:t xml:space="preserve">本人将参加国家能源局2022年度考试录用公务员专业能力测试和面试，作以下承诺：</w:t>
      </w:r>
      <w:r>
        <w:rPr>
          <w:rFonts w:eastAsia="仿宋_GB2312"/>
          <w:color w:val="3f3f3f"/>
          <w:sz w:val="32"/>
          <w:szCs w:val="32"/>
        </w:rPr>
      </w:r>
    </w:p>
    <w:p>
      <w:pPr>
        <w:widowControl w:val="true"/>
        <w:pBdr/>
        <w:spacing w:line="578" w:lineRule="exact"/>
        <w:ind w:firstLine="640"/>
        <w:rPr>
          <w:rFonts w:eastAsia="仿宋_GB2312"/>
          <w:color w:val="3f3f3f"/>
          <w:sz w:val="32"/>
          <w:szCs w:val="32"/>
        </w:rPr>
      </w:pPr>
      <w:r>
        <w:rPr>
          <w:rFonts w:eastAsia="仿宋_GB2312"/>
          <w:color w:val="3f3f3f"/>
          <w:sz w:val="32"/>
          <w:szCs w:val="32"/>
        </w:rPr>
        <w:t xml:space="preserve">一、严格遵守所在地、交通运输部门、考点所在地疫情防控各项规定。</w:t>
      </w:r>
      <w:r>
        <w:rPr>
          <w:rFonts w:eastAsia="仿宋_GB2312"/>
          <w:color w:val="3f3f3f"/>
          <w:sz w:val="32"/>
          <w:szCs w:val="32"/>
        </w:rPr>
      </w:r>
    </w:p>
    <w:p>
      <w:pPr>
        <w:widowControl w:val="true"/>
        <w:pBdr/>
        <w:spacing w:line="578" w:lineRule="exact"/>
        <w:ind w:firstLine="640"/>
        <w:rPr>
          <w:rFonts w:eastAsia="仿宋_GB2312"/>
          <w:color w:val="3f3f3f"/>
          <w:sz w:val="32"/>
          <w:szCs w:val="32"/>
        </w:rPr>
      </w:pPr>
      <w:r>
        <w:rPr>
          <w:rFonts w:eastAsia="仿宋_GB2312"/>
          <w:color w:val="3f3f3f"/>
          <w:sz w:val="32"/>
          <w:szCs w:val="32"/>
        </w:rPr>
        <w:t xml:space="preserve">二、身体健康，未处于“居家观察”或“居住小区封闭管理”、“集中医学观察”</w:t>
      </w:r>
      <w:r>
        <w:rPr>
          <w:rFonts w:hint="eastAsia" w:eastAsia="仿宋_GB2312"/>
          <w:color w:val="3f3f3f"/>
          <w:sz w:val="32"/>
          <w:szCs w:val="32"/>
        </w:rPr>
        <w:t xml:space="preserve">状态</w:t>
      </w:r>
      <w:r>
        <w:rPr>
          <w:rFonts w:eastAsia="仿宋_GB2312"/>
          <w:color w:val="3f3f3f"/>
          <w:sz w:val="32"/>
          <w:szCs w:val="32"/>
        </w:rPr>
        <w:t xml:space="preserve">。</w:t>
      </w:r>
      <w:r>
        <w:rPr>
          <w:rFonts w:eastAsia="仿宋_GB2312"/>
          <w:color w:val="3f3f3f"/>
          <w:sz w:val="32"/>
          <w:szCs w:val="32"/>
        </w:rPr>
      </w:r>
    </w:p>
    <w:p>
      <w:pPr>
        <w:widowControl w:val="true"/>
        <w:pBdr/>
        <w:spacing w:line="578" w:lineRule="exact"/>
        <w:ind w:firstLine="640"/>
        <w:rPr>
          <w:rFonts w:eastAsia="仿宋_GB2312"/>
          <w:color w:val="3f3f3f"/>
          <w:sz w:val="32"/>
          <w:szCs w:val="32"/>
        </w:rPr>
      </w:pPr>
      <w:r>
        <w:rPr>
          <w:rFonts w:eastAsia="仿宋_GB2312"/>
          <w:color w:val="3f3f3f"/>
          <w:sz w:val="32"/>
          <w:szCs w:val="32"/>
        </w:rPr>
        <w:t xml:space="preserve">三、14日内如有发热、干咳、乏力、咽痛、鼻塞、流涕、肌痛、腹泻等相关症状第一时间报告。</w:t>
      </w:r>
      <w:r>
        <w:rPr>
          <w:rFonts w:eastAsia="仿宋_GB2312"/>
          <w:color w:val="3f3f3f"/>
          <w:sz w:val="32"/>
          <w:szCs w:val="32"/>
        </w:rPr>
      </w:r>
    </w:p>
    <w:p>
      <w:pPr>
        <w:widowControl w:val="true"/>
        <w:pBdr/>
        <w:spacing w:line="578" w:lineRule="exact"/>
        <w:ind w:firstLine="640"/>
        <w:rPr>
          <w:rFonts w:eastAsia="仿宋_GB2312"/>
          <w:color w:val="3f3f3f"/>
          <w:sz w:val="32"/>
          <w:szCs w:val="32"/>
        </w:rPr>
      </w:pPr>
      <w:r>
        <w:rPr>
          <w:rFonts w:eastAsia="仿宋_GB2312"/>
          <w:color w:val="3f3f3f"/>
          <w:sz w:val="32"/>
          <w:szCs w:val="32"/>
        </w:rPr>
        <w:t xml:space="preserve">四、报到时提供</w:t>
      </w:r>
      <w:r>
        <w:rPr>
          <w:rFonts w:hint="eastAsia" w:eastAsia="仿宋_GB2312"/>
          <w:color w:val="3f3f3f"/>
          <w:sz w:val="32"/>
          <w:szCs w:val="32"/>
        </w:rPr>
        <w:t xml:space="preserve">北京</w:t>
      </w:r>
      <w:r>
        <w:rPr>
          <w:rFonts w:eastAsia="仿宋_GB2312"/>
          <w:color w:val="3f3f3f"/>
          <w:sz w:val="32"/>
          <w:szCs w:val="32"/>
        </w:rPr>
        <w:t xml:space="preserve">健康宝绿码、</w:t>
      </w:r>
      <w:r>
        <w:rPr>
          <w:rFonts w:eastAsia="仿宋_GB2312"/>
          <w:sz w:val="32"/>
          <w:szCs w:val="32"/>
          <w:shd w:val="clear" w:color="auto" w:fill="ffffff"/>
        </w:rPr>
        <w:t xml:space="preserve">通信大数据行程卡绿码、48小时内核酸检测阴性证明，测量体温正常后进入考场；自备医用外科口罩，除核验身份和面试时按要求摘去口罩外，全程佩戴口罩，做好个人防护。凡现场确认有可疑症状或者异常情况，接受面试组织单位另行安排。</w:t>
      </w:r>
      <w:r>
        <w:rPr>
          <w:rFonts w:eastAsia="仿宋_GB2312"/>
          <w:color w:val="3f3f3f"/>
          <w:sz w:val="32"/>
          <w:szCs w:val="32"/>
        </w:rPr>
      </w:r>
    </w:p>
    <w:p>
      <w:pPr>
        <w:widowControl w:val="true"/>
        <w:pBdr/>
        <w:spacing w:line="578" w:lineRule="exact"/>
        <w:ind w:firstLine="645"/>
        <w:rPr>
          <w:rFonts w:eastAsia="仿宋_GB2312"/>
          <w:color w:val="3f3f3f"/>
          <w:sz w:val="32"/>
          <w:szCs w:val="32"/>
        </w:rPr>
      </w:pPr>
      <w:r>
        <w:rPr>
          <w:rFonts w:eastAsia="仿宋_GB2312"/>
          <w:color w:val="3f3f3f"/>
          <w:sz w:val="32"/>
          <w:szCs w:val="32"/>
        </w:rPr>
        <w:t xml:space="preserve">五、本人填报、提交和现场出示的所有信息（证明）均真实、准确、完整、有效，并保证配合做好疫情防控相关工作。如有违反，本人自愿承担相关责任、接受相应处理。</w:t>
      </w:r>
      <w:r>
        <w:rPr>
          <w:rFonts w:eastAsia="仿宋_GB2312"/>
          <w:color w:val="3f3f3f"/>
          <w:sz w:val="32"/>
          <w:szCs w:val="32"/>
        </w:rPr>
      </w:r>
    </w:p>
    <w:p>
      <w:pPr>
        <w:widowControl w:val="true"/>
        <w:pBdr/>
        <w:spacing w:line="578" w:lineRule="exact"/>
        <w:ind w:firstLine="645"/>
        <w:rPr>
          <w:rFonts w:eastAsia="仿宋_GB2312"/>
          <w:color w:val="3f3f3f"/>
          <w:sz w:val="32"/>
          <w:szCs w:val="32"/>
        </w:rPr>
      </w:pPr>
      <w:r>
        <w:rPr>
          <w:rFonts w:eastAsia="仿宋_GB2312"/>
          <w:color w:val="3f3f3f"/>
          <w:sz w:val="32"/>
          <w:szCs w:val="32"/>
        </w:rPr>
      </w:r>
      <w:r>
        <w:rPr>
          <w:rFonts w:eastAsia="仿宋_GB2312"/>
          <w:color w:val="3f3f3f"/>
          <w:sz w:val="32"/>
          <w:szCs w:val="32"/>
        </w:rPr>
      </w:r>
    </w:p>
    <w:p>
      <w:pPr>
        <w:widowControl w:val="true"/>
        <w:pBdr/>
        <w:spacing w:line="578" w:lineRule="exact"/>
        <w:ind w:firstLine="645"/>
        <w:rPr>
          <w:rFonts w:eastAsia="仿宋_GB2312"/>
          <w:color w:val="3f3f3f"/>
          <w:sz w:val="32"/>
          <w:szCs w:val="32"/>
        </w:rPr>
      </w:pPr>
      <w:r>
        <w:rPr>
          <w:rFonts w:eastAsia="仿宋_GB2312"/>
          <w:color w:val="3f3f3f"/>
          <w:sz w:val="32"/>
          <w:szCs w:val="32"/>
        </w:rPr>
        <w:t xml:space="preserve">                             承诺人签字：</w:t>
      </w:r>
      <w:r>
        <w:rPr>
          <w:rFonts w:eastAsia="仿宋_GB2312"/>
          <w:color w:val="3f3f3f"/>
          <w:sz w:val="32"/>
          <w:szCs w:val="32"/>
        </w:rPr>
      </w:r>
    </w:p>
    <w:p>
      <w:pPr>
        <w:widowControl w:val="true"/>
        <w:pBdr/>
        <w:spacing w:line="578" w:lineRule="exact"/>
        <w:ind w:firstLine="645"/>
        <w:rPr>
          <w:rFonts w:eastAsia="仿宋_GB2312"/>
          <w:color w:val="3f3f3f"/>
          <w:sz w:val="32"/>
          <w:szCs w:val="32"/>
        </w:rPr>
      </w:pPr>
      <w:r>
        <w:rPr>
          <w:rFonts w:eastAsia="仿宋_GB2312"/>
          <w:color w:val="3f3f3f"/>
          <w:sz w:val="32"/>
          <w:szCs w:val="32"/>
        </w:rPr>
        <w:t xml:space="preserve">                             日期：  </w:t>
      </w:r>
      <w:r>
        <w:rPr>
          <w:rFonts w:eastAsia="仿宋_GB2312"/>
          <w:color w:val="3f3f3f"/>
          <w:sz w:val="32"/>
          <w:szCs w:val="32"/>
        </w:rPr>
      </w:r>
    </w:p>
    <w:p>
      <w:pPr>
        <w:pBdr/>
        <w:spacing/>
        <w:ind/>
        <w:rPr/>
      </w:pPr>
      <w:r/>
      <w:r/>
    </w:p>
    <w:p>
      <w:pPr>
        <w:pBdr/>
        <w:spacing/>
        <w:ind/>
        <w:rPr/>
      </w:pPr>
      <w:r/>
      <w:bookmarkStart w:id="0" w:name="_GoBack"/>
      <w:r/>
      <w:bookmarkEnd w:id="0"/>
      <w:r/>
      <w:r/>
    </w:p>
    <w:sectPr>
      <w:footerReference w:type="default" r:id="rId8"/>
      <w:footnotePr/>
      <w:endnotePr/>
      <w:type w:val="nextPage"/>
      <w:pgSz w:h="16838" w:orient="landscape" w:w="11906"/>
      <w:pgMar w:top="1389" w:right="1797" w:bottom="1361" w:left="1797" w:header="851" w:footer="992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方正小标宋简体">
    <w:panose1 w:val="020B0604020202020204"/>
  </w:font>
  <w:font w:name="仿宋_GB2312">
    <w:panose1 w:val="02010609060101010101"/>
  </w:font>
  <w:font w:name="黑体">
    <w:panose1 w:val="02010609060101010101"/>
  </w:font>
  <w:font w:name="宋体">
    <w:panose1 w:val="02010600030101010101"/>
  </w:font>
  <w:font w:name="Times New Roman">
    <w:panose1 w:val="02020603050405020304"/>
  </w:font>
  <w:font w:name="Arial">
    <w:panose1 w:val="020B0604020202020204"/>
  </w:font>
  <w:font w:name="等线">
    <w:panose1 w:val="020B06040202020202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sdt>
    <w:sdtPr>
      <w15:appearance w15:val="boundingBox"/>
      <w:id w:val="13704142"/>
      <w:docPartObj>
        <w:docPartGallery w:val="autotext"/>
      </w:docPartObj>
      <w:rPr/>
    </w:sdtPr>
    <w:sdtContent>
      <w:p>
        <w:pPr>
          <w:pStyle w:val="645"/>
          <w:pBdr/>
          <w:spacing/>
          <w:ind/>
          <w:jc w:val="center"/>
          <w:rPr/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 xml:space="preserve">6</w:t>
        </w:r>
        <w:r>
          <w:rPr>
            <w:sz w:val="28"/>
            <w:szCs w:val="28"/>
          </w:rPr>
          <w:fldChar w:fldCharType="end"/>
        </w:r>
        <w:r/>
      </w:p>
    </w:sdtContent>
  </w:sdt>
  <w:p>
    <w:pPr>
      <w:pStyle w:val="645"/>
      <w:pBdr/>
      <w:spacing/>
      <w:ind/>
      <w:rPr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 w:enforcement="0"/>
  <w:defaultTabStop w:val="4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balanceSingleByteDoubleByteWidth w:val="true"/>
    <w:ulTrailSpace w:val="true"/>
    <w:doNotExpandShiftReturn w:val="true"/>
    <w:useFELayout w:val="true"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EastAsia" w:cstheme="minorBidi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42"/>
    <w:next w:val="642"/>
    <w:link w:val="14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等线" w:hAnsi="等线" w:eastAsia="等线" w:cs="等线"/>
      <w:sz w:val="40"/>
      <w:szCs w:val="40"/>
    </w:rPr>
  </w:style>
  <w:style w:type="character" w:styleId="14">
    <w:name w:val="Heading 1 Char"/>
    <w:basedOn w:val="643"/>
    <w:link w:val="13"/>
    <w:uiPriority w:val="9"/>
    <w:pPr>
      <w:pBdr/>
      <w:spacing/>
      <w:ind/>
    </w:pPr>
    <w:rPr>
      <w:rFonts w:ascii="等线" w:hAnsi="等线" w:eastAsia="等线" w:cs="等线"/>
      <w:sz w:val="40"/>
      <w:szCs w:val="40"/>
    </w:rPr>
  </w:style>
  <w:style w:type="paragraph" w:styleId="15">
    <w:name w:val="Heading 2"/>
    <w:basedOn w:val="642"/>
    <w:next w:val="642"/>
    <w:link w:val="16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等线" w:hAnsi="等线" w:eastAsia="等线" w:cs="等线"/>
      <w:sz w:val="34"/>
    </w:rPr>
  </w:style>
  <w:style w:type="character" w:styleId="16">
    <w:name w:val="Heading 2 Char"/>
    <w:basedOn w:val="643"/>
    <w:link w:val="15"/>
    <w:uiPriority w:val="9"/>
    <w:pPr>
      <w:pBdr/>
      <w:spacing/>
      <w:ind/>
    </w:pPr>
    <w:rPr>
      <w:rFonts w:ascii="等线" w:hAnsi="等线" w:eastAsia="等线" w:cs="等线"/>
      <w:sz w:val="34"/>
    </w:rPr>
  </w:style>
  <w:style w:type="paragraph" w:styleId="17">
    <w:name w:val="Heading 3"/>
    <w:basedOn w:val="642"/>
    <w:next w:val="642"/>
    <w:link w:val="18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等线" w:hAnsi="等线" w:eastAsia="等线" w:cs="等线"/>
      <w:sz w:val="30"/>
      <w:szCs w:val="30"/>
    </w:rPr>
  </w:style>
  <w:style w:type="character" w:styleId="18">
    <w:name w:val="Heading 3 Char"/>
    <w:basedOn w:val="643"/>
    <w:link w:val="17"/>
    <w:uiPriority w:val="9"/>
    <w:pPr>
      <w:pBdr/>
      <w:spacing/>
      <w:ind/>
    </w:pPr>
    <w:rPr>
      <w:rFonts w:ascii="等线" w:hAnsi="等线" w:eastAsia="等线" w:cs="等线"/>
      <w:sz w:val="30"/>
      <w:szCs w:val="30"/>
    </w:rPr>
  </w:style>
  <w:style w:type="paragraph" w:styleId="19">
    <w:name w:val="Heading 4"/>
    <w:basedOn w:val="642"/>
    <w:next w:val="642"/>
    <w:link w:val="20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等线" w:hAnsi="等线" w:eastAsia="等线" w:cs="等线"/>
      <w:b/>
      <w:bCs/>
      <w:sz w:val="26"/>
      <w:szCs w:val="26"/>
    </w:rPr>
  </w:style>
  <w:style w:type="character" w:styleId="20">
    <w:name w:val="Heading 4 Char"/>
    <w:basedOn w:val="643"/>
    <w:link w:val="19"/>
    <w:uiPriority w:val="9"/>
    <w:pPr>
      <w:pBdr/>
      <w:spacing/>
      <w:ind/>
    </w:pPr>
    <w:rPr>
      <w:rFonts w:ascii="等线" w:hAnsi="等线" w:eastAsia="等线" w:cs="等线"/>
      <w:b/>
      <w:bCs/>
      <w:sz w:val="26"/>
      <w:szCs w:val="26"/>
    </w:rPr>
  </w:style>
  <w:style w:type="paragraph" w:styleId="21">
    <w:name w:val="Heading 5"/>
    <w:basedOn w:val="642"/>
    <w:next w:val="642"/>
    <w:link w:val="22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等线" w:hAnsi="等线" w:eastAsia="等线" w:cs="等线"/>
      <w:b/>
      <w:bCs/>
      <w:sz w:val="24"/>
      <w:szCs w:val="24"/>
    </w:rPr>
  </w:style>
  <w:style w:type="character" w:styleId="22">
    <w:name w:val="Heading 5 Char"/>
    <w:basedOn w:val="643"/>
    <w:link w:val="21"/>
    <w:uiPriority w:val="9"/>
    <w:pPr>
      <w:pBdr/>
      <w:spacing/>
      <w:ind/>
    </w:pPr>
    <w:rPr>
      <w:rFonts w:ascii="等线" w:hAnsi="等线" w:eastAsia="等线" w:cs="等线"/>
      <w:b/>
      <w:bCs/>
      <w:sz w:val="24"/>
      <w:szCs w:val="24"/>
    </w:rPr>
  </w:style>
  <w:style w:type="paragraph" w:styleId="23">
    <w:name w:val="Heading 6"/>
    <w:basedOn w:val="642"/>
    <w:next w:val="642"/>
    <w:link w:val="24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等线" w:hAnsi="等线" w:eastAsia="等线" w:cs="等线"/>
      <w:b/>
      <w:bCs/>
      <w:sz w:val="22"/>
      <w:szCs w:val="22"/>
    </w:rPr>
  </w:style>
  <w:style w:type="character" w:styleId="24">
    <w:name w:val="Heading 6 Char"/>
    <w:basedOn w:val="643"/>
    <w:link w:val="23"/>
    <w:uiPriority w:val="9"/>
    <w:pPr>
      <w:pBdr/>
      <w:spacing/>
      <w:ind/>
    </w:pPr>
    <w:rPr>
      <w:rFonts w:ascii="等线" w:hAnsi="等线" w:eastAsia="等线" w:cs="等线"/>
      <w:b/>
      <w:bCs/>
      <w:sz w:val="22"/>
      <w:szCs w:val="22"/>
    </w:rPr>
  </w:style>
  <w:style w:type="paragraph" w:styleId="25">
    <w:name w:val="Heading 7"/>
    <w:basedOn w:val="642"/>
    <w:next w:val="642"/>
    <w:link w:val="26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character" w:styleId="26">
    <w:name w:val="Heading 7 Char"/>
    <w:basedOn w:val="643"/>
    <w:link w:val="25"/>
    <w:uiPriority w:val="9"/>
    <w:pPr>
      <w:pBdr/>
      <w:spacing/>
      <w:ind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27">
    <w:name w:val="Heading 8"/>
    <w:basedOn w:val="642"/>
    <w:next w:val="642"/>
    <w:link w:val="28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等线" w:hAnsi="等线" w:eastAsia="等线" w:cs="等线"/>
      <w:i/>
      <w:iCs/>
      <w:sz w:val="22"/>
      <w:szCs w:val="22"/>
    </w:rPr>
  </w:style>
  <w:style w:type="character" w:styleId="28">
    <w:name w:val="Heading 8 Char"/>
    <w:basedOn w:val="643"/>
    <w:link w:val="27"/>
    <w:uiPriority w:val="9"/>
    <w:pPr>
      <w:pBdr/>
      <w:spacing/>
      <w:ind/>
    </w:pPr>
    <w:rPr>
      <w:rFonts w:ascii="等线" w:hAnsi="等线" w:eastAsia="等线" w:cs="等线"/>
      <w:i/>
      <w:iCs/>
      <w:sz w:val="22"/>
      <w:szCs w:val="22"/>
    </w:rPr>
  </w:style>
  <w:style w:type="paragraph" w:styleId="29">
    <w:name w:val="Heading 9"/>
    <w:basedOn w:val="642"/>
    <w:next w:val="642"/>
    <w:link w:val="30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styleId="30">
    <w:name w:val="Heading 9 Char"/>
    <w:basedOn w:val="643"/>
    <w:link w:val="29"/>
    <w:uiPriority w:val="9"/>
    <w:pPr>
      <w:pBdr/>
      <w:spacing/>
      <w:ind/>
    </w:pPr>
    <w:rPr>
      <w:rFonts w:ascii="等线" w:hAnsi="等线" w:eastAsia="等线" w:cs="等线"/>
      <w:i/>
      <w:iCs/>
      <w:sz w:val="21"/>
      <w:szCs w:val="21"/>
    </w:rPr>
  </w:style>
  <w:style w:type="paragraph" w:styleId="31">
    <w:name w:val="List Paragraph"/>
    <w:basedOn w:val="642"/>
    <w:uiPriority w:val="34"/>
    <w:qFormat/>
    <w:pPr>
      <w:pBdr/>
      <w:spacing/>
      <w:ind w:left="720"/>
      <w:contextualSpacing w:val="true"/>
    </w:pPr>
  </w:style>
  <w:style w:type="paragraph" w:styleId="33">
    <w:name w:val="No Spacing"/>
    <w:uiPriority w:val="1"/>
    <w:qFormat/>
    <w:pPr>
      <w:pBdr/>
      <w:spacing w:after="0" w:before="0" w:line="240" w:lineRule="auto"/>
      <w:ind/>
    </w:pPr>
  </w:style>
  <w:style w:type="paragraph" w:styleId="34">
    <w:name w:val="Title"/>
    <w:basedOn w:val="642"/>
    <w:next w:val="642"/>
    <w:link w:val="35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35">
    <w:name w:val="Title Char"/>
    <w:basedOn w:val="643"/>
    <w:link w:val="34"/>
    <w:uiPriority w:val="10"/>
    <w:pPr>
      <w:pBdr/>
      <w:spacing/>
      <w:ind/>
    </w:pPr>
    <w:rPr>
      <w:sz w:val="48"/>
      <w:szCs w:val="48"/>
    </w:rPr>
  </w:style>
  <w:style w:type="paragraph" w:styleId="36">
    <w:name w:val="Subtitle"/>
    <w:basedOn w:val="642"/>
    <w:next w:val="642"/>
    <w:link w:val="37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37">
    <w:name w:val="Subtitle Char"/>
    <w:basedOn w:val="643"/>
    <w:link w:val="36"/>
    <w:uiPriority w:val="11"/>
    <w:pPr>
      <w:pBdr/>
      <w:spacing/>
      <w:ind/>
    </w:pPr>
    <w:rPr>
      <w:sz w:val="24"/>
      <w:szCs w:val="24"/>
    </w:rPr>
  </w:style>
  <w:style w:type="paragraph" w:styleId="38">
    <w:name w:val="Quote"/>
    <w:basedOn w:val="642"/>
    <w:next w:val="642"/>
    <w:link w:val="39"/>
    <w:uiPriority w:val="29"/>
    <w:qFormat/>
    <w:pPr>
      <w:pBdr/>
      <w:spacing/>
      <w:ind w:right="720" w:left="720"/>
    </w:pPr>
    <w:rPr>
      <w:i/>
    </w:rPr>
  </w:style>
  <w:style w:type="character" w:styleId="39">
    <w:name w:val="Quote Char"/>
    <w:link w:val="38"/>
    <w:uiPriority w:val="29"/>
    <w:pPr>
      <w:pBdr/>
      <w:spacing/>
      <w:ind/>
    </w:pPr>
    <w:rPr>
      <w:i/>
    </w:rPr>
  </w:style>
  <w:style w:type="paragraph" w:styleId="40">
    <w:name w:val="Intense Quote"/>
    <w:basedOn w:val="642"/>
    <w:next w:val="642"/>
    <w:link w:val="41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41">
    <w:name w:val="Intense Quote Char"/>
    <w:link w:val="40"/>
    <w:uiPriority w:val="30"/>
    <w:pPr>
      <w:pBdr/>
      <w:spacing/>
      <w:ind/>
    </w:pPr>
    <w:rPr>
      <w:i/>
    </w:rPr>
  </w:style>
  <w:style w:type="paragraph" w:styleId="42">
    <w:name w:val="Header"/>
    <w:basedOn w:val="642"/>
    <w:link w:val="43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43">
    <w:name w:val="Header Char"/>
    <w:basedOn w:val="643"/>
    <w:link w:val="42"/>
    <w:uiPriority w:val="99"/>
    <w:pPr>
      <w:pBdr/>
      <w:spacing/>
      <w:ind/>
    </w:pPr>
  </w:style>
  <w:style w:type="character" w:styleId="45">
    <w:name w:val="Footer Char"/>
    <w:basedOn w:val="643"/>
    <w:link w:val="645"/>
    <w:uiPriority w:val="99"/>
    <w:pPr>
      <w:pBdr/>
      <w:spacing/>
      <w:ind/>
    </w:pPr>
  </w:style>
  <w:style w:type="paragraph" w:styleId="46">
    <w:name w:val="Caption"/>
    <w:basedOn w:val="642"/>
    <w:next w:val="642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645"/>
    <w:uiPriority w:val="99"/>
    <w:pPr>
      <w:pBdr/>
      <w:spacing/>
      <w:ind/>
    </w:pPr>
  </w:style>
  <w:style w:type="table" w:styleId="48">
    <w:name w:val="Table Grid"/>
    <w:basedOn w:val="644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Table Grid Light"/>
    <w:basedOn w:val="644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Plain Table 1"/>
    <w:basedOn w:val="644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Plain Table 2"/>
    <w:basedOn w:val="644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Plain Table 3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Plain Table 4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Plain Table 5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1 Light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1 Light - Accent 1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1 Light - Accent 2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1 Light - Accent 3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1 Light - Accent 4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1 Light - Accent 5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1 Light - Accent 6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2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2 - Accent 1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2 - Accent 2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2 - Accent 3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2 - Accent 4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2 - Accent 5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Grid Table 2 - Accent 6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Grid Table 3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Grid Table 3 - Accent 1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Grid Table 3 - Accent 2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Grid Table 3 - Accent 3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Grid Table 3 - Accent 4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Grid Table 3 - Accent 5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Grid Table 3 - Accent 6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Grid Table 4"/>
    <w:basedOn w:val="64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Grid Table 4 - Accent 1"/>
    <w:basedOn w:val="64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6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6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Grid Table 4 - Accent 2"/>
    <w:basedOn w:val="64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Grid Table 4 - Accent 3"/>
    <w:basedOn w:val="64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Grid Table 4 - Accent 4"/>
    <w:basedOn w:val="64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Grid Table 4 - Accent 5"/>
    <w:basedOn w:val="64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Grid Table 4 - Accent 6"/>
    <w:basedOn w:val="64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Grid Table 5 Dark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Grid Table 5 Dark- Accent 1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2eb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2eb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Grid Table 5 Dark - Accent 2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Grid Table 5 Dark - Accent 3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Grid Table 5 Dark- Accent 4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Grid Table 5 Dark - Accent 5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abfe3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abfe3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Grid Table 5 Dark - Accent 6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Grid Table 6 Colorful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Grid Table 6 Colorful - Accent 1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Grid Table 6 Colorful - Accent 2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Grid Table 6 Colorful - Accent 3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Grid Table 6 Colorful - Accent 4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Grid Table 6 Colorful - Accent 5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Grid Table 6 Colorful - Accent 6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Grid Table 7 Colorful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Grid Table 7 Colorful - Accent 1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Grid Table 7 Colorful - Accent 2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Grid Table 7 Colorful - Accent 3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Grid Table 7 Colorful - Accent 4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Grid Table 7 Colorful - Accent 5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rPr>
        <w:rFonts w:ascii="Arial" w:hAnsi="Arial"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Grid Table 7 Colorful - Accent 6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1 Light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1 Light - Accent 1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1 Light - Accent 2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1 Light - Accent 3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1 Light - Accent 4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1 Light - Accent 5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1 Light - Accent 6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2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2 - Accent 1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2 - Accent 2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2 - Accent 3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2 - Accent 4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2 - Accent 5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st Table 2 - Accent 6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st Table 3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st Table 3 - Accent 1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st Table 3 - Accent 2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st Table 3 - Accent 3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st Table 3 - Accent 4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st Table 3 - Accent 5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List Table 3 - Accent 6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List Table 4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List Table 4 - Accent 1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List Table 4 - Accent 2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List Table 4 - Accent 3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List Table 4 - Accent 4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List Table 4 - Accent 5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List Table 4 - Accent 6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List Table 5 Dark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List Table 5 Dark - Accent 1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List Table 5 Dark - Accent 2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List Table 5 Dark - Accent 3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List Table 5 Dark - Accent 4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List Table 5 Dark - Accent 5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8">
    <w:name w:val="List Table 5 Dark - Accent 6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9">
    <w:name w:val="List Table 6 Colorful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">
    <w:name w:val="List Table 6 Colorful - Accent 1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">
    <w:name w:val="List Table 6 Colorful - Accent 2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">
    <w:name w:val="List Table 6 Colorful - Accent 3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">
    <w:name w:val="List Table 6 Colorful - Accent 4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">
    <w:name w:val="List Table 6 Colorful - Accent 5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">
    <w:name w:val="List Table 6 Colorful - Accent 6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">
    <w:name w:val="List Table 7 Colorful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7">
    <w:name w:val="List Table 7 Colorful - Accent 1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8">
    <w:name w:val="List Table 7 Colorful - Accent 2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9">
    <w:name w:val="List Table 7 Colorful - Accent 3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0">
    <w:name w:val="List Table 7 Colorful - Accent 4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1">
    <w:name w:val="List Table 7 Colorful - Accent 5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2">
    <w:name w:val="List Table 7 Colorful - Accent 6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3">
    <w:name w:val="Lined - Accent"/>
    <w:basedOn w:val="6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4">
    <w:name w:val="Lined - Accent 1"/>
    <w:basedOn w:val="6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5">
    <w:name w:val="Lined - Accent 2"/>
    <w:basedOn w:val="6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6">
    <w:name w:val="Lined - Accent 3"/>
    <w:basedOn w:val="6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7">
    <w:name w:val="Lined - Accent 4"/>
    <w:basedOn w:val="6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8">
    <w:name w:val="Lined - Accent 5"/>
    <w:basedOn w:val="6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">
    <w:name w:val="Lined - Accent 6"/>
    <w:basedOn w:val="6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">
    <w:name w:val="Bordered &amp; Lined - Accent"/>
    <w:basedOn w:val="6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">
    <w:name w:val="Bordered &amp; Lined - Accent 1"/>
    <w:basedOn w:val="6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2">
    <w:name w:val="Bordered &amp; Lined - Accent 2"/>
    <w:basedOn w:val="6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3">
    <w:name w:val="Bordered &amp; Lined - Accent 3"/>
    <w:basedOn w:val="6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">
    <w:name w:val="Bordered &amp; Lined - Accent 4"/>
    <w:basedOn w:val="6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">
    <w:name w:val="Bordered &amp; Lined - Accent 5"/>
    <w:basedOn w:val="6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">
    <w:name w:val="Bordered &amp; Lined - Accent 6"/>
    <w:basedOn w:val="64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7">
    <w:name w:val="Bordered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8">
    <w:name w:val="Bordered - Accent 1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">
    <w:name w:val="Bordered - Accent 2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">
    <w:name w:val="Bordered - Accent 3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1">
    <w:name w:val="Bordered - Accent 4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2">
    <w:name w:val="Bordered - Accent 5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3">
    <w:name w:val="Bordered - Accent 6"/>
    <w:basedOn w:val="64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174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175">
    <w:name w:val="footnote text"/>
    <w:basedOn w:val="642"/>
    <w:link w:val="176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176">
    <w:name w:val="Footnote Text Char"/>
    <w:link w:val="175"/>
    <w:uiPriority w:val="99"/>
    <w:pPr>
      <w:pBdr/>
      <w:spacing/>
      <w:ind/>
    </w:pPr>
    <w:rPr>
      <w:sz w:val="18"/>
    </w:rPr>
  </w:style>
  <w:style w:type="character" w:styleId="177">
    <w:name w:val="footnote reference"/>
    <w:basedOn w:val="643"/>
    <w:uiPriority w:val="99"/>
    <w:unhideWhenUsed/>
    <w:pPr>
      <w:pBdr/>
      <w:spacing/>
      <w:ind/>
    </w:pPr>
    <w:rPr>
      <w:vertAlign w:val="superscript"/>
    </w:rPr>
  </w:style>
  <w:style w:type="paragraph" w:styleId="178">
    <w:name w:val="endnote text"/>
    <w:basedOn w:val="642"/>
    <w:link w:val="179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179">
    <w:name w:val="Endnote Text Char"/>
    <w:link w:val="178"/>
    <w:uiPriority w:val="99"/>
    <w:pPr>
      <w:pBdr/>
      <w:spacing/>
      <w:ind/>
    </w:pPr>
    <w:rPr>
      <w:sz w:val="20"/>
    </w:rPr>
  </w:style>
  <w:style w:type="character" w:styleId="180">
    <w:name w:val="endnote reference"/>
    <w:basedOn w:val="643"/>
    <w:uiPriority w:val="99"/>
    <w:semiHidden/>
    <w:unhideWhenUsed/>
    <w:pPr>
      <w:pBdr/>
      <w:spacing/>
      <w:ind/>
    </w:pPr>
    <w:rPr>
      <w:vertAlign w:val="superscript"/>
    </w:rPr>
  </w:style>
  <w:style w:type="paragraph" w:styleId="181">
    <w:name w:val="toc 1"/>
    <w:basedOn w:val="642"/>
    <w:next w:val="642"/>
    <w:uiPriority w:val="39"/>
    <w:unhideWhenUsed/>
    <w:pPr>
      <w:pBdr/>
      <w:spacing w:after="57"/>
      <w:ind w:right="0" w:firstLine="0" w:left="0"/>
    </w:pPr>
  </w:style>
  <w:style w:type="paragraph" w:styleId="182">
    <w:name w:val="toc 2"/>
    <w:basedOn w:val="642"/>
    <w:next w:val="642"/>
    <w:uiPriority w:val="39"/>
    <w:unhideWhenUsed/>
    <w:pPr>
      <w:pBdr/>
      <w:spacing w:after="57"/>
      <w:ind w:right="0" w:firstLine="0" w:left="283"/>
    </w:pPr>
  </w:style>
  <w:style w:type="paragraph" w:styleId="183">
    <w:name w:val="toc 3"/>
    <w:basedOn w:val="642"/>
    <w:next w:val="642"/>
    <w:uiPriority w:val="39"/>
    <w:unhideWhenUsed/>
    <w:pPr>
      <w:pBdr/>
      <w:spacing w:after="57"/>
      <w:ind w:right="0" w:firstLine="0" w:left="567"/>
    </w:pPr>
  </w:style>
  <w:style w:type="paragraph" w:styleId="184">
    <w:name w:val="toc 4"/>
    <w:basedOn w:val="642"/>
    <w:next w:val="642"/>
    <w:uiPriority w:val="39"/>
    <w:unhideWhenUsed/>
    <w:pPr>
      <w:pBdr/>
      <w:spacing w:after="57"/>
      <w:ind w:right="0" w:firstLine="0" w:left="850"/>
    </w:pPr>
  </w:style>
  <w:style w:type="paragraph" w:styleId="185">
    <w:name w:val="toc 5"/>
    <w:basedOn w:val="642"/>
    <w:next w:val="642"/>
    <w:uiPriority w:val="39"/>
    <w:unhideWhenUsed/>
    <w:pPr>
      <w:pBdr/>
      <w:spacing w:after="57"/>
      <w:ind w:right="0" w:firstLine="0" w:left="1134"/>
    </w:pPr>
  </w:style>
  <w:style w:type="paragraph" w:styleId="186">
    <w:name w:val="toc 6"/>
    <w:basedOn w:val="642"/>
    <w:next w:val="642"/>
    <w:uiPriority w:val="39"/>
    <w:unhideWhenUsed/>
    <w:pPr>
      <w:pBdr/>
      <w:spacing w:after="57"/>
      <w:ind w:right="0" w:firstLine="0" w:left="1417"/>
    </w:pPr>
  </w:style>
  <w:style w:type="paragraph" w:styleId="187">
    <w:name w:val="toc 7"/>
    <w:basedOn w:val="642"/>
    <w:next w:val="642"/>
    <w:uiPriority w:val="39"/>
    <w:unhideWhenUsed/>
    <w:pPr>
      <w:pBdr/>
      <w:spacing w:after="57"/>
      <w:ind w:right="0" w:firstLine="0" w:left="1701"/>
    </w:pPr>
  </w:style>
  <w:style w:type="paragraph" w:styleId="188">
    <w:name w:val="toc 8"/>
    <w:basedOn w:val="642"/>
    <w:next w:val="642"/>
    <w:uiPriority w:val="39"/>
    <w:unhideWhenUsed/>
    <w:pPr>
      <w:pBdr/>
      <w:spacing w:after="57"/>
      <w:ind w:right="0" w:firstLine="0" w:left="1984"/>
    </w:pPr>
  </w:style>
  <w:style w:type="paragraph" w:styleId="189">
    <w:name w:val="toc 9"/>
    <w:basedOn w:val="642"/>
    <w:next w:val="642"/>
    <w:uiPriority w:val="39"/>
    <w:unhideWhenUsed/>
    <w:pPr>
      <w:pBdr/>
      <w:spacing w:after="57"/>
      <w:ind w:right="0" w:firstLine="0" w:left="2268"/>
    </w:pPr>
  </w:style>
  <w:style w:type="paragraph" w:styleId="190">
    <w:name w:val="TOC Heading"/>
    <w:uiPriority w:val="39"/>
    <w:unhideWhenUsed/>
    <w:pPr>
      <w:pBdr/>
      <w:spacing/>
      <w:ind/>
    </w:pPr>
  </w:style>
  <w:style w:type="paragraph" w:styleId="191">
    <w:name w:val="table of figures"/>
    <w:basedOn w:val="642"/>
    <w:next w:val="642"/>
    <w:uiPriority w:val="99"/>
    <w:unhideWhenUsed/>
    <w:pPr>
      <w:pBdr/>
      <w:spacing w:after="0" w:afterAutospacing="0"/>
      <w:ind/>
    </w:pPr>
  </w:style>
  <w:style w:type="paragraph" w:styleId="642" w:default="1">
    <w:name w:val="Normal"/>
    <w:uiPriority w:val="0"/>
    <w:qFormat/>
    <w:pPr>
      <w:widowControl w:val="false"/>
      <w:pBdr/>
      <w:spacing/>
      <w:ind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character" w:styleId="643" w:default="1">
    <w:name w:val="Default Paragraph Font"/>
    <w:uiPriority w:val="0"/>
    <w:semiHidden/>
    <w:pPr>
      <w:pBdr/>
      <w:spacing/>
      <w:ind/>
    </w:pPr>
  </w:style>
  <w:style w:type="table" w:styleId="644" w:default="1">
    <w:name w:val="Normal Table"/>
    <w:uiPriority w:val="0"/>
    <w:semiHidden/>
    <w:qFormat/>
    <w:pPr>
      <w:pBdr/>
      <w:spacing/>
      <w:ind/>
    </w:pPr>
    <w:tblPr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645">
    <w:name w:val="Footer"/>
    <w:basedOn w:val="642"/>
    <w:uiPriority w:val="99"/>
    <w:qFormat/>
    <w:pPr>
      <w:pBdr/>
      <w:tabs>
        <w:tab w:val="center" w:leader="none" w:pos="4153"/>
        <w:tab w:val="right" w:leader="none" w:pos="8306"/>
      </w:tabs>
      <w:spacing/>
      <w:ind/>
      <w:jc w:val="left"/>
    </w:pPr>
    <w:rPr>
      <w:sz w:val="18"/>
    </w:rPr>
  </w:style>
  <w:style w:type="numbering" w:styleId="719" w:default="1">
    <w:name w:val="No List"/>
    <w:uiPriority w:val="99"/>
    <w:semiHidden/>
    <w:unhideWhenUsed/>
    <w:pPr>
      <w:pBdr/>
      <w:spacing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footer" Target="footer1.xml" /><Relationship Id="rId9" Type="http://schemas.openxmlformats.org/officeDocument/2006/relationships/customXml" Target="../customXml/item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等线 Light"/>
        <a:cs typeface="Arial"/>
      </a:majorFont>
      <a:minorFont>
        <a:latin typeface="等线"/>
        <a:ea typeface="等线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Company>xinhuanet</Company>
  <DocSecurity>0</DocSecurity>
  <LinksUpToDate>false</LinksUpToDate>
  <ScaleCrop>false</ScaleCrop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小玉</dc:creator>
  <cp:lastModifiedBy>匿名</cp:lastModifiedBy>
  <cp:revision>2</cp:revision>
  <dcterms:created xsi:type="dcterms:W3CDTF">2022-02-24T06:53:00Z</dcterms:created>
  <dcterms:modified xsi:type="dcterms:W3CDTF">2024-09-23T03:06:55Z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4CC40590221E40C9AF285302F0ED059A</vt:lpwstr>
  </property>
</Properties>
</file>