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DC78D6">
      <w:pPr>
        <w:jc w:val="center"/>
        <w:rPr>
          <w:rFonts w:ascii="黑体" w:eastAsia="黑体"/>
          <w:color w:val="000000"/>
          <w:sz w:val="44"/>
          <w:szCs w:val="44"/>
        </w:rPr>
      </w:pPr>
      <w:r>
        <w:rPr>
          <w:rFonts w:hint="eastAsia" w:ascii="黑体" w:eastAsia="黑体"/>
          <w:color w:val="000000"/>
          <w:sz w:val="44"/>
          <w:szCs w:val="44"/>
        </w:rPr>
        <w:t>附件：</w:t>
      </w:r>
      <w:r>
        <w:rPr>
          <w:rFonts w:ascii="黑体" w:eastAsia="黑体"/>
          <w:color w:val="000000"/>
          <w:sz w:val="44"/>
          <w:szCs w:val="44"/>
        </w:rPr>
        <w:t>2018</w:t>
      </w:r>
      <w:r>
        <w:rPr>
          <w:rFonts w:hint="eastAsia" w:ascii="黑体" w:eastAsia="黑体"/>
          <w:color w:val="000000"/>
          <w:sz w:val="44"/>
          <w:szCs w:val="44"/>
        </w:rPr>
        <w:t>年</w:t>
      </w:r>
      <w:r>
        <w:rPr>
          <w:rFonts w:ascii="黑体" w:eastAsia="黑体"/>
          <w:color w:val="000000"/>
          <w:sz w:val="44"/>
          <w:szCs w:val="44"/>
        </w:rPr>
        <w:t>7</w:t>
      </w:r>
      <w:r>
        <w:rPr>
          <w:rFonts w:hint="eastAsia" w:ascii="黑体" w:eastAsia="黑体"/>
          <w:color w:val="000000"/>
          <w:sz w:val="44"/>
          <w:szCs w:val="44"/>
        </w:rPr>
        <w:t>月</w:t>
      </w:r>
      <w:r>
        <w:rPr>
          <w:rFonts w:ascii="黑体" w:hAnsi="黑体" w:eastAsia="黑体" w:cs="仿宋"/>
          <w:bCs/>
          <w:sz w:val="44"/>
          <w:szCs w:val="44"/>
        </w:rPr>
        <w:t>12398</w:t>
      </w:r>
      <w:r>
        <w:rPr>
          <w:rFonts w:hint="eastAsia" w:ascii="黑体" w:hAnsi="黑体" w:eastAsia="黑体" w:cs="仿宋"/>
          <w:bCs/>
          <w:sz w:val="44"/>
          <w:szCs w:val="44"/>
        </w:rPr>
        <w:t>热线典型投诉举报事项具体处理情况</w:t>
      </w:r>
    </w:p>
    <w:p w14:paraId="250D2571">
      <w:pPr>
        <w:jc w:val="center"/>
        <w:rPr>
          <w:rFonts w:ascii="黑体" w:eastAsia="黑体"/>
          <w:b/>
          <w:color w:val="000000"/>
        </w:rPr>
      </w:pPr>
    </w:p>
    <w:p w14:paraId="44F5A128">
      <w:pPr>
        <w:rPr>
          <w:rFonts w:ascii="仿宋_GB2312" w:eastAsia="仿宋_GB2312"/>
          <w:color w:val="000000"/>
          <w:sz w:val="28"/>
          <w:szCs w:val="28"/>
        </w:rPr>
      </w:pPr>
      <w:r>
        <w:rPr>
          <w:rFonts w:ascii="仿宋_GB2312" w:eastAsia="仿宋_GB2312"/>
          <w:color w:val="000000"/>
          <w:sz w:val="28"/>
          <w:szCs w:val="28"/>
        </w:rPr>
        <w:t xml:space="preserve"> </w:t>
      </w:r>
    </w:p>
    <w:tbl>
      <w:tblPr>
        <w:tblStyle w:val="6"/>
        <w:tblW w:w="14850" w:type="dxa"/>
        <w:tblInd w:w="0" w:type="dxa"/>
        <w:tblLayout w:type="fixed"/>
        <w:tblCellMar>
          <w:top w:w="0" w:type="dxa"/>
          <w:left w:w="108" w:type="dxa"/>
          <w:bottom w:w="0" w:type="dxa"/>
          <w:right w:w="108" w:type="dxa"/>
        </w:tblCellMar>
      </w:tblPr>
      <w:tblGrid>
        <w:gridCol w:w="6"/>
        <w:gridCol w:w="538"/>
        <w:gridCol w:w="2780"/>
        <w:gridCol w:w="5450"/>
        <w:gridCol w:w="6066"/>
        <w:gridCol w:w="10"/>
      </w:tblGrid>
      <w:tr w14:paraId="52753FB0">
        <w:tblPrEx>
          <w:tblCellMar>
            <w:top w:w="0" w:type="dxa"/>
            <w:left w:w="108" w:type="dxa"/>
            <w:bottom w:w="0" w:type="dxa"/>
            <w:right w:w="108" w:type="dxa"/>
          </w:tblCellMar>
        </w:tblPrEx>
        <w:trPr>
          <w:gridBefore w:val="1"/>
          <w:wBefore w:w="6" w:type="dxa"/>
          <w:trHeight w:val="437" w:hRule="atLeast"/>
          <w:tblHeader/>
        </w:trPr>
        <w:tc>
          <w:tcPr>
            <w:tcW w:w="538" w:type="dxa"/>
            <w:tcBorders>
              <w:top w:val="single" w:color="auto" w:sz="4" w:space="0"/>
              <w:left w:val="single" w:color="auto" w:sz="4" w:space="0"/>
              <w:bottom w:val="single" w:color="auto" w:sz="4" w:space="0"/>
              <w:right w:val="single" w:color="auto" w:sz="4" w:space="0"/>
            </w:tcBorders>
          </w:tcPr>
          <w:p w14:paraId="490A6FAA">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780" w:type="dxa"/>
            <w:tcBorders>
              <w:top w:val="single" w:color="auto" w:sz="4" w:space="0"/>
              <w:left w:val="nil"/>
              <w:bottom w:val="single" w:color="auto" w:sz="4" w:space="0"/>
              <w:right w:val="single" w:color="auto" w:sz="4" w:space="0"/>
            </w:tcBorders>
            <w:vAlign w:val="center"/>
          </w:tcPr>
          <w:p w14:paraId="717AB9BC">
            <w:pPr>
              <w:jc w:val="center"/>
              <w:rPr>
                <w:rFonts w:ascii="仿宋_GB2312" w:eastAsia="仿宋_GB2312"/>
                <w:b/>
                <w:color w:val="000000"/>
                <w:sz w:val="28"/>
                <w:szCs w:val="28"/>
              </w:rPr>
            </w:pPr>
            <w:r>
              <w:rPr>
                <w:rFonts w:hint="eastAsia" w:ascii="仿宋_GB2312" w:eastAsia="仿宋_GB2312"/>
                <w:b/>
                <w:color w:val="000000"/>
                <w:sz w:val="28"/>
                <w:szCs w:val="28"/>
              </w:rPr>
              <w:t>被投诉</w:t>
            </w:r>
          </w:p>
          <w:p w14:paraId="65A1D551">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450" w:type="dxa"/>
            <w:tcBorders>
              <w:top w:val="single" w:color="auto" w:sz="4" w:space="0"/>
              <w:left w:val="nil"/>
              <w:bottom w:val="single" w:color="auto" w:sz="4" w:space="0"/>
              <w:right w:val="single" w:color="auto" w:sz="4" w:space="0"/>
            </w:tcBorders>
            <w:vAlign w:val="center"/>
          </w:tcPr>
          <w:p w14:paraId="58FC7003">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6076" w:type="dxa"/>
            <w:gridSpan w:val="2"/>
            <w:tcBorders>
              <w:top w:val="single" w:color="auto" w:sz="4" w:space="0"/>
              <w:left w:val="nil"/>
              <w:bottom w:val="single" w:color="auto" w:sz="4" w:space="0"/>
              <w:right w:val="single" w:color="auto" w:sz="4" w:space="0"/>
            </w:tcBorders>
            <w:vAlign w:val="center"/>
          </w:tcPr>
          <w:p w14:paraId="0E75A218">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14:paraId="44375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147B509C">
            <w:pPr>
              <w:jc w:val="center"/>
              <w:rPr>
                <w:rFonts w:ascii="仿宋_GB2312" w:eastAsia="仿宋_GB2312"/>
                <w:color w:val="000000"/>
                <w:sz w:val="28"/>
                <w:szCs w:val="28"/>
              </w:rPr>
            </w:pPr>
            <w:r>
              <w:rPr>
                <w:rFonts w:ascii="仿宋_GB2312" w:eastAsia="仿宋_GB2312"/>
                <w:color w:val="000000"/>
                <w:sz w:val="28"/>
                <w:szCs w:val="28"/>
              </w:rPr>
              <w:t>1</w:t>
            </w:r>
          </w:p>
        </w:tc>
        <w:tc>
          <w:tcPr>
            <w:tcW w:w="2780" w:type="dxa"/>
            <w:tcBorders>
              <w:top w:val="single" w:color="000000" w:sz="2" w:space="0"/>
              <w:left w:val="single" w:color="000000" w:sz="2" w:space="0"/>
              <w:bottom w:val="single" w:color="000000" w:sz="2" w:space="0"/>
              <w:right w:val="single" w:color="000000" w:sz="2" w:space="0"/>
            </w:tcBorders>
          </w:tcPr>
          <w:p w14:paraId="2B807A9D">
            <w:pPr>
              <w:rPr>
                <w:rFonts w:ascii="仿宋_GB2312" w:eastAsia="仿宋_GB2312"/>
                <w:color w:val="000000"/>
                <w:sz w:val="28"/>
                <w:szCs w:val="28"/>
              </w:rPr>
            </w:pPr>
            <w:r>
              <w:rPr>
                <w:rFonts w:hint="eastAsia" w:ascii="仿宋_GB2312" w:eastAsia="仿宋_GB2312"/>
                <w:color w:val="000000"/>
                <w:sz w:val="28"/>
                <w:szCs w:val="28"/>
              </w:rPr>
              <w:t>国网天津市电力公司静海供电分公司</w:t>
            </w:r>
          </w:p>
        </w:tc>
        <w:tc>
          <w:tcPr>
            <w:tcW w:w="5450" w:type="dxa"/>
            <w:tcBorders>
              <w:top w:val="single" w:color="000000" w:sz="2" w:space="0"/>
              <w:left w:val="single" w:color="000000" w:sz="2" w:space="0"/>
              <w:bottom w:val="single" w:color="000000" w:sz="2" w:space="0"/>
              <w:right w:val="single" w:color="000000" w:sz="2" w:space="0"/>
            </w:tcBorders>
          </w:tcPr>
          <w:p w14:paraId="48C949B8">
            <w:pPr>
              <w:rPr>
                <w:rFonts w:ascii="仿宋_GB2312" w:eastAsia="仿宋_GB2312"/>
                <w:color w:val="000000"/>
                <w:sz w:val="28"/>
                <w:szCs w:val="28"/>
              </w:rPr>
            </w:pPr>
            <w:r>
              <w:rPr>
                <w:rFonts w:hint="eastAsia" w:ascii="仿宋_GB2312" w:eastAsia="仿宋_GB2312"/>
                <w:color w:val="000000"/>
                <w:sz w:val="28"/>
                <w:szCs w:val="28"/>
              </w:rPr>
              <w:t>天津市静海区群众反映，其居住地</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日凌晨停电，电表显示有余额，充值后未恢复供电，联系当地供电企业和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w:t>
            </w:r>
            <w:r>
              <w:rPr>
                <w:rFonts w:hint="eastAsia" w:ascii="仿宋_GB2312" w:eastAsia="仿宋_GB2312"/>
                <w:sz w:val="28"/>
                <w:szCs w:val="28"/>
              </w:rPr>
              <w:t>一直没有解决。</w:t>
            </w:r>
          </w:p>
        </w:tc>
        <w:tc>
          <w:tcPr>
            <w:tcW w:w="6066" w:type="dxa"/>
            <w:tcBorders>
              <w:top w:val="single" w:color="000000" w:sz="2" w:space="0"/>
              <w:left w:val="single" w:color="000000" w:sz="2" w:space="0"/>
              <w:bottom w:val="single" w:color="000000" w:sz="2" w:space="0"/>
              <w:right w:val="single" w:color="000000" w:sz="2" w:space="0"/>
            </w:tcBorders>
          </w:tcPr>
          <w:p w14:paraId="0F83B5C0">
            <w:pPr>
              <w:rPr>
                <w:rFonts w:ascii="仿宋_GB2312" w:eastAsia="仿宋_GB2312"/>
                <w:color w:val="000000"/>
                <w:sz w:val="28"/>
                <w:szCs w:val="28"/>
              </w:rPr>
            </w:pPr>
            <w:r>
              <w:rPr>
                <w:rFonts w:hint="eastAsia" w:ascii="仿宋_GB2312" w:eastAsia="仿宋_GB2312"/>
                <w:color w:val="000000"/>
                <w:sz w:val="28"/>
                <w:szCs w:val="28"/>
              </w:rPr>
              <w:t>经调查，反映事项部分属实。经现场检查，由于用户电能表存在问题，导致未能正常用电。已要求供电企业执行相关手续流程后为其更换了电能表，用户表示满意</w:t>
            </w:r>
            <w:r>
              <w:rPr>
                <w:rFonts w:ascii="仿宋_GB2312" w:eastAsia="仿宋_GB2312"/>
                <w:color w:val="000000"/>
                <w:sz w:val="28"/>
                <w:szCs w:val="28"/>
              </w:rPr>
              <w:t xml:space="preserve"> </w:t>
            </w:r>
            <w:r>
              <w:rPr>
                <w:rFonts w:hint="eastAsia" w:ascii="仿宋_GB2312" w:eastAsia="仿宋_GB2312"/>
                <w:color w:val="000000"/>
                <w:sz w:val="28"/>
                <w:szCs w:val="28"/>
              </w:rPr>
              <w:t>。</w:t>
            </w:r>
          </w:p>
        </w:tc>
      </w:tr>
      <w:tr w14:paraId="05998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6B669C4">
            <w:pPr>
              <w:jc w:val="center"/>
              <w:rPr>
                <w:rFonts w:ascii="仿宋_GB2312" w:eastAsia="仿宋_GB2312"/>
                <w:color w:val="000000"/>
                <w:sz w:val="28"/>
                <w:szCs w:val="28"/>
              </w:rPr>
            </w:pPr>
            <w:r>
              <w:rPr>
                <w:rFonts w:ascii="仿宋_GB2312" w:eastAsia="仿宋_GB2312"/>
                <w:color w:val="000000"/>
                <w:sz w:val="28"/>
                <w:szCs w:val="28"/>
              </w:rPr>
              <w:t>2</w:t>
            </w:r>
          </w:p>
        </w:tc>
        <w:tc>
          <w:tcPr>
            <w:tcW w:w="2780" w:type="dxa"/>
            <w:tcBorders>
              <w:top w:val="single" w:color="000000" w:sz="2" w:space="0"/>
              <w:left w:val="single" w:color="000000" w:sz="2" w:space="0"/>
              <w:bottom w:val="single" w:color="000000" w:sz="2" w:space="0"/>
              <w:right w:val="single" w:color="000000" w:sz="2" w:space="0"/>
            </w:tcBorders>
          </w:tcPr>
          <w:p w14:paraId="1A164FD8">
            <w:pPr>
              <w:rPr>
                <w:rFonts w:ascii="仿宋_GB2312" w:eastAsia="仿宋_GB2312"/>
                <w:color w:val="000000"/>
                <w:sz w:val="28"/>
                <w:szCs w:val="28"/>
              </w:rPr>
            </w:pPr>
            <w:r>
              <w:rPr>
                <w:rFonts w:hint="eastAsia" w:ascii="仿宋_GB2312" w:eastAsia="仿宋_GB2312"/>
                <w:color w:val="000000"/>
                <w:sz w:val="28"/>
                <w:szCs w:val="28"/>
              </w:rPr>
              <w:t>国网天津市电力公司武清供电分公司</w:t>
            </w:r>
          </w:p>
        </w:tc>
        <w:tc>
          <w:tcPr>
            <w:tcW w:w="5450" w:type="dxa"/>
            <w:tcBorders>
              <w:top w:val="single" w:color="000000" w:sz="2" w:space="0"/>
              <w:left w:val="single" w:color="000000" w:sz="2" w:space="0"/>
              <w:bottom w:val="single" w:color="000000" w:sz="2" w:space="0"/>
              <w:right w:val="single" w:color="000000" w:sz="2" w:space="0"/>
            </w:tcBorders>
          </w:tcPr>
          <w:p w14:paraId="7C46567E">
            <w:pPr>
              <w:rPr>
                <w:rFonts w:ascii="仿宋_GB2312" w:eastAsia="仿宋_GB2312"/>
                <w:color w:val="000000"/>
                <w:sz w:val="28"/>
                <w:szCs w:val="28"/>
              </w:rPr>
            </w:pPr>
            <w:r>
              <w:rPr>
                <w:rFonts w:hint="eastAsia" w:ascii="仿宋_GB2312" w:eastAsia="仿宋_GB2312"/>
                <w:color w:val="000000"/>
                <w:sz w:val="28"/>
                <w:szCs w:val="28"/>
              </w:rPr>
              <w:t>天津市武清区群众反映，其居住小区从</w:t>
            </w:r>
            <w:r>
              <w:rPr>
                <w:rFonts w:ascii="仿宋_GB2312" w:eastAsia="仿宋_GB2312"/>
                <w:color w:val="000000"/>
                <w:sz w:val="28"/>
                <w:szCs w:val="28"/>
              </w:rPr>
              <w:t>2015</w:t>
            </w:r>
            <w:r>
              <w:rPr>
                <w:rFonts w:hint="eastAsia" w:ascii="仿宋_GB2312" w:eastAsia="仿宋_GB2312"/>
                <w:color w:val="000000"/>
                <w:sz w:val="28"/>
                <w:szCs w:val="28"/>
              </w:rPr>
              <w:t>年开始就频繁停电，联系当地供电企业和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w:t>
            </w:r>
            <w:r>
              <w:rPr>
                <w:rFonts w:hint="eastAsia" w:ascii="仿宋_GB2312" w:eastAsia="仿宋_GB2312"/>
                <w:sz w:val="28"/>
                <w:szCs w:val="28"/>
              </w:rPr>
              <w:t>一直未得到解决。</w:t>
            </w:r>
          </w:p>
        </w:tc>
        <w:tc>
          <w:tcPr>
            <w:tcW w:w="6066" w:type="dxa"/>
            <w:tcBorders>
              <w:top w:val="single" w:color="000000" w:sz="2" w:space="0"/>
              <w:left w:val="single" w:color="000000" w:sz="2" w:space="0"/>
              <w:bottom w:val="single" w:color="000000" w:sz="2" w:space="0"/>
              <w:right w:val="single" w:color="000000" w:sz="2" w:space="0"/>
            </w:tcBorders>
          </w:tcPr>
          <w:p w14:paraId="1D844FFC">
            <w:pPr>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2</w:t>
            </w:r>
            <w:r>
              <w:rPr>
                <w:rFonts w:hint="eastAsia" w:ascii="仿宋_GB2312" w:eastAsia="仿宋_GB2312"/>
                <w:color w:val="000000"/>
                <w:sz w:val="28"/>
                <w:szCs w:val="28"/>
              </w:rPr>
              <w:t>个月内停电</w:t>
            </w:r>
            <w:r>
              <w:rPr>
                <w:rFonts w:ascii="仿宋_GB2312" w:eastAsia="仿宋_GB2312"/>
                <w:color w:val="000000"/>
                <w:sz w:val="28"/>
                <w:szCs w:val="28"/>
              </w:rPr>
              <w:t>7</w:t>
            </w:r>
            <w:r>
              <w:rPr>
                <w:rFonts w:hint="eastAsia" w:ascii="仿宋_GB2312" w:eastAsia="仿宋_GB2312"/>
                <w:color w:val="000000"/>
                <w:sz w:val="28"/>
                <w:szCs w:val="28"/>
              </w:rPr>
              <w:t>次，由于供电企业对线路运行维护监管不到位，导致频繁停电。已责令供电企业提出整改措施，用户表示理解。</w:t>
            </w:r>
          </w:p>
        </w:tc>
      </w:tr>
      <w:tr w14:paraId="216EE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FE89CE2">
            <w:pPr>
              <w:jc w:val="center"/>
              <w:rPr>
                <w:rFonts w:ascii="仿宋_GB2312" w:eastAsia="仿宋_GB2312"/>
                <w:color w:val="000000"/>
                <w:sz w:val="28"/>
                <w:szCs w:val="28"/>
              </w:rPr>
            </w:pPr>
            <w:r>
              <w:rPr>
                <w:rFonts w:ascii="仿宋_GB2312" w:eastAsia="仿宋_GB2312"/>
                <w:color w:val="000000"/>
                <w:sz w:val="28"/>
                <w:szCs w:val="28"/>
              </w:rPr>
              <w:t>3</w:t>
            </w:r>
          </w:p>
        </w:tc>
        <w:tc>
          <w:tcPr>
            <w:tcW w:w="2780" w:type="dxa"/>
            <w:tcBorders>
              <w:top w:val="single" w:color="000000" w:sz="2" w:space="0"/>
              <w:left w:val="single" w:color="000000" w:sz="2" w:space="0"/>
              <w:bottom w:val="single" w:color="000000" w:sz="2" w:space="0"/>
              <w:right w:val="single" w:color="000000" w:sz="2" w:space="0"/>
            </w:tcBorders>
          </w:tcPr>
          <w:p w14:paraId="06322379">
            <w:pPr>
              <w:rPr>
                <w:rFonts w:ascii="仿宋_GB2312" w:eastAsia="仿宋_GB2312"/>
                <w:color w:val="000000"/>
                <w:sz w:val="28"/>
                <w:szCs w:val="28"/>
              </w:rPr>
            </w:pPr>
            <w:r>
              <w:rPr>
                <w:rFonts w:hint="eastAsia" w:ascii="仿宋_GB2312" w:eastAsia="仿宋_GB2312"/>
                <w:color w:val="000000"/>
                <w:sz w:val="28"/>
                <w:szCs w:val="28"/>
              </w:rPr>
              <w:t>国网河北省电力有限公司保定供电分公司</w:t>
            </w:r>
          </w:p>
        </w:tc>
        <w:tc>
          <w:tcPr>
            <w:tcW w:w="5450" w:type="dxa"/>
            <w:tcBorders>
              <w:top w:val="single" w:color="000000" w:sz="2" w:space="0"/>
              <w:left w:val="single" w:color="000000" w:sz="2" w:space="0"/>
              <w:bottom w:val="single" w:color="000000" w:sz="2" w:space="0"/>
              <w:right w:val="single" w:color="000000" w:sz="2" w:space="0"/>
            </w:tcBorders>
          </w:tcPr>
          <w:p w14:paraId="0C6DF5FB">
            <w:pPr>
              <w:rPr>
                <w:rFonts w:ascii="仿宋_GB2312" w:eastAsia="仿宋_GB2312"/>
                <w:color w:val="000000"/>
                <w:sz w:val="28"/>
                <w:szCs w:val="28"/>
              </w:rPr>
            </w:pPr>
            <w:r>
              <w:rPr>
                <w:rFonts w:hint="eastAsia" w:ascii="仿宋_GB2312" w:eastAsia="仿宋_GB2312"/>
                <w:color w:val="000000"/>
                <w:sz w:val="28"/>
                <w:szCs w:val="28"/>
              </w:rPr>
              <w:t>保定市高碑店群众反映，当地近</w:t>
            </w:r>
            <w:r>
              <w:rPr>
                <w:rFonts w:ascii="仿宋_GB2312" w:eastAsia="仿宋_GB2312"/>
                <w:color w:val="000000"/>
                <w:sz w:val="28"/>
                <w:szCs w:val="28"/>
              </w:rPr>
              <w:t>3</w:t>
            </w:r>
            <w:r>
              <w:rPr>
                <w:rFonts w:hint="eastAsia" w:ascii="仿宋_GB2312" w:eastAsia="仿宋_GB2312"/>
                <w:color w:val="000000"/>
                <w:sz w:val="28"/>
                <w:szCs w:val="28"/>
              </w:rPr>
              <w:t>年一直电压低，电器带不起来，联系当地供电企业和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供电服务热线，始终没有处理。</w:t>
            </w:r>
          </w:p>
        </w:tc>
        <w:tc>
          <w:tcPr>
            <w:tcW w:w="6066" w:type="dxa"/>
            <w:tcBorders>
              <w:top w:val="single" w:color="000000" w:sz="2" w:space="0"/>
              <w:left w:val="single" w:color="000000" w:sz="2" w:space="0"/>
              <w:bottom w:val="single" w:color="000000" w:sz="2" w:space="0"/>
              <w:right w:val="single" w:color="000000" w:sz="2" w:space="0"/>
            </w:tcBorders>
          </w:tcPr>
          <w:p w14:paraId="49B5A8F0">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处线路末端，线路老化，导线型号过细，导致电压低。经督促，供电企业已采取临时措施缓解电压低的情况，后续将督促供电企业按计划对该台区新增变压器、切改低压负荷，彻底解决电压低的问题。</w:t>
            </w:r>
          </w:p>
        </w:tc>
      </w:tr>
      <w:tr w14:paraId="07DAF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4D26E7CB">
            <w:pPr>
              <w:jc w:val="center"/>
              <w:rPr>
                <w:rFonts w:ascii="仿宋_GB2312" w:eastAsia="仿宋_GB2312"/>
                <w:color w:val="000000"/>
                <w:sz w:val="28"/>
                <w:szCs w:val="28"/>
              </w:rPr>
            </w:pPr>
            <w:r>
              <w:rPr>
                <w:rFonts w:ascii="仿宋_GB2312" w:eastAsia="仿宋_GB2312"/>
                <w:color w:val="000000"/>
                <w:sz w:val="28"/>
                <w:szCs w:val="28"/>
              </w:rPr>
              <w:t>4</w:t>
            </w:r>
          </w:p>
        </w:tc>
        <w:tc>
          <w:tcPr>
            <w:tcW w:w="2780" w:type="dxa"/>
            <w:tcBorders>
              <w:top w:val="single" w:color="000000" w:sz="2" w:space="0"/>
              <w:left w:val="single" w:color="000000" w:sz="2" w:space="0"/>
              <w:bottom w:val="single" w:color="000000" w:sz="2" w:space="0"/>
              <w:right w:val="single" w:color="000000" w:sz="2" w:space="0"/>
            </w:tcBorders>
          </w:tcPr>
          <w:p w14:paraId="11C93F78">
            <w:pPr>
              <w:rPr>
                <w:rFonts w:ascii="仿宋_GB2312" w:eastAsia="仿宋_GB2312"/>
                <w:color w:val="000000"/>
                <w:sz w:val="28"/>
                <w:szCs w:val="28"/>
              </w:rPr>
            </w:pPr>
            <w:r>
              <w:rPr>
                <w:rFonts w:hint="eastAsia" w:ascii="仿宋_GB2312" w:eastAsia="仿宋_GB2312"/>
                <w:color w:val="000000"/>
                <w:sz w:val="28"/>
                <w:szCs w:val="28"/>
              </w:rPr>
              <w:t>国网河北省电力有限公司保定供电分公司</w:t>
            </w:r>
          </w:p>
        </w:tc>
        <w:tc>
          <w:tcPr>
            <w:tcW w:w="5450" w:type="dxa"/>
            <w:tcBorders>
              <w:top w:val="single" w:color="000000" w:sz="2" w:space="0"/>
              <w:left w:val="single" w:color="000000" w:sz="2" w:space="0"/>
              <w:bottom w:val="single" w:color="000000" w:sz="2" w:space="0"/>
              <w:right w:val="single" w:color="000000" w:sz="2" w:space="0"/>
            </w:tcBorders>
          </w:tcPr>
          <w:p w14:paraId="0654278B">
            <w:pPr>
              <w:rPr>
                <w:rFonts w:ascii="仿宋_GB2312" w:eastAsia="仿宋_GB2312"/>
                <w:color w:val="000000"/>
                <w:sz w:val="28"/>
                <w:szCs w:val="28"/>
              </w:rPr>
            </w:pPr>
            <w:r>
              <w:rPr>
                <w:rFonts w:hint="eastAsia" w:ascii="仿宋_GB2312" w:eastAsia="仿宋_GB2312"/>
                <w:color w:val="000000"/>
                <w:sz w:val="28"/>
                <w:szCs w:val="28"/>
              </w:rPr>
              <w:t>保定市竞秀区群众反映，其</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日安装的光伏发电装置并网，并网合同规定为一季度结算一次，但至今未结算，联系当地供电企业一直未得到解决。</w:t>
            </w:r>
          </w:p>
        </w:tc>
        <w:tc>
          <w:tcPr>
            <w:tcW w:w="6066" w:type="dxa"/>
            <w:tcBorders>
              <w:top w:val="single" w:color="000000" w:sz="2" w:space="0"/>
              <w:left w:val="single" w:color="000000" w:sz="2" w:space="0"/>
              <w:bottom w:val="single" w:color="000000" w:sz="2" w:space="0"/>
              <w:right w:val="single" w:color="000000" w:sz="2" w:space="0"/>
            </w:tcBorders>
          </w:tcPr>
          <w:p w14:paraId="69FF1EB9">
            <w:pPr>
              <w:rPr>
                <w:rFonts w:ascii="仿宋_GB2312" w:eastAsia="仿宋_GB2312"/>
                <w:color w:val="000000"/>
                <w:sz w:val="28"/>
                <w:szCs w:val="28"/>
              </w:rPr>
            </w:pPr>
            <w:r>
              <w:rPr>
                <w:rFonts w:hint="eastAsia" w:ascii="仿宋_GB2312" w:eastAsia="仿宋_GB2312"/>
                <w:color w:val="000000"/>
                <w:sz w:val="28"/>
                <w:szCs w:val="28"/>
              </w:rPr>
              <w:t>经调查，反映事项部分属实。供电企业与用户签订的合同未约定结算周期，相关工作人员口头通知按季度结算电费。经督促，供电企业已将电费通过银行批量代发的方式发放到用户指定账户，用户对结果表示满意。</w:t>
            </w:r>
          </w:p>
        </w:tc>
      </w:tr>
      <w:tr w14:paraId="50DA4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1A03B4E5">
            <w:pPr>
              <w:jc w:val="center"/>
              <w:rPr>
                <w:rFonts w:ascii="仿宋_GB2312" w:eastAsia="仿宋_GB2312"/>
                <w:color w:val="000000"/>
                <w:sz w:val="28"/>
                <w:szCs w:val="28"/>
              </w:rPr>
            </w:pPr>
            <w:r>
              <w:rPr>
                <w:rFonts w:ascii="仿宋_GB2312" w:eastAsia="仿宋_GB2312"/>
                <w:color w:val="000000"/>
                <w:sz w:val="28"/>
                <w:szCs w:val="28"/>
              </w:rPr>
              <w:t>5</w:t>
            </w:r>
          </w:p>
        </w:tc>
        <w:tc>
          <w:tcPr>
            <w:tcW w:w="2780" w:type="dxa"/>
            <w:tcBorders>
              <w:top w:val="single" w:color="000000" w:sz="2" w:space="0"/>
              <w:left w:val="single" w:color="000000" w:sz="2" w:space="0"/>
              <w:bottom w:val="single" w:color="000000" w:sz="2" w:space="0"/>
              <w:right w:val="single" w:color="000000" w:sz="2" w:space="0"/>
            </w:tcBorders>
          </w:tcPr>
          <w:p w14:paraId="4260B842">
            <w:pPr>
              <w:rPr>
                <w:rFonts w:ascii="仿宋_GB2312" w:eastAsia="仿宋_GB2312"/>
                <w:color w:val="000000"/>
                <w:sz w:val="28"/>
                <w:szCs w:val="28"/>
              </w:rPr>
            </w:pPr>
            <w:r>
              <w:rPr>
                <w:rFonts w:hint="eastAsia" w:ascii="仿宋_GB2312" w:eastAsia="仿宋_GB2312"/>
                <w:color w:val="000000"/>
                <w:sz w:val="28"/>
                <w:szCs w:val="28"/>
              </w:rPr>
              <w:t>国网河北省电力有限公司沧州供电分公司</w:t>
            </w:r>
          </w:p>
        </w:tc>
        <w:tc>
          <w:tcPr>
            <w:tcW w:w="5450" w:type="dxa"/>
            <w:tcBorders>
              <w:top w:val="single" w:color="000000" w:sz="2" w:space="0"/>
              <w:left w:val="single" w:color="000000" w:sz="2" w:space="0"/>
              <w:bottom w:val="single" w:color="000000" w:sz="2" w:space="0"/>
              <w:right w:val="single" w:color="000000" w:sz="2" w:space="0"/>
            </w:tcBorders>
          </w:tcPr>
          <w:p w14:paraId="63D14052">
            <w:pPr>
              <w:tabs>
                <w:tab w:val="left" w:pos="1112"/>
              </w:tabs>
              <w:rPr>
                <w:rFonts w:ascii="仿宋_GB2312" w:eastAsia="仿宋_GB2312"/>
                <w:color w:val="000000"/>
                <w:sz w:val="28"/>
                <w:szCs w:val="28"/>
                <w:shd w:val="clear" w:color="FFFFFF" w:fill="D9D9D9"/>
              </w:rPr>
            </w:pPr>
            <w:r>
              <w:rPr>
                <w:rFonts w:hint="eastAsia" w:ascii="仿宋_GB2312" w:eastAsia="仿宋_GB2312"/>
                <w:color w:val="000000"/>
                <w:sz w:val="28"/>
                <w:szCs w:val="28"/>
              </w:rPr>
              <w:t>沧州市运河区群众反映，其</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日到营业厅补办电卡，营业厅告知因其身份证上地址和居住地址不同，需要提供房产证，联系</w:t>
            </w:r>
            <w:r>
              <w:rPr>
                <w:rFonts w:ascii="仿宋_GB2312" w:eastAsia="仿宋_GB2312"/>
                <w:color w:val="000000"/>
                <w:sz w:val="28"/>
                <w:szCs w:val="28"/>
              </w:rPr>
              <w:t>95598</w:t>
            </w:r>
            <w:r>
              <w:rPr>
                <w:rFonts w:hint="eastAsia" w:ascii="仿宋_GB2312" w:eastAsia="仿宋_GB2312"/>
                <w:color w:val="000000"/>
                <w:sz w:val="28"/>
                <w:szCs w:val="28"/>
              </w:rPr>
              <w:t>供电服务热线告知并无这项规定，希望帮助解决用户的补卡问题。</w:t>
            </w:r>
          </w:p>
        </w:tc>
        <w:tc>
          <w:tcPr>
            <w:tcW w:w="6066" w:type="dxa"/>
            <w:tcBorders>
              <w:top w:val="single" w:color="000000" w:sz="2" w:space="0"/>
              <w:left w:val="single" w:color="000000" w:sz="2" w:space="0"/>
              <w:bottom w:val="single" w:color="000000" w:sz="2" w:space="0"/>
              <w:right w:val="single" w:color="000000" w:sz="2" w:space="0"/>
            </w:tcBorders>
          </w:tcPr>
          <w:p w14:paraId="1C5B2C3F">
            <w:pPr>
              <w:rPr>
                <w:rFonts w:ascii="仿宋_GB2312" w:eastAsia="仿宋_GB2312"/>
                <w:color w:val="000000"/>
                <w:sz w:val="28"/>
                <w:szCs w:val="28"/>
                <w:shd w:val="clear" w:color="FFFFFF" w:fill="D9D9D9"/>
              </w:rPr>
            </w:pPr>
            <w:r>
              <w:rPr>
                <w:rFonts w:hint="eastAsia" w:ascii="仿宋_GB2312" w:eastAsia="仿宋_GB2312"/>
                <w:color w:val="000000"/>
                <w:sz w:val="28"/>
                <w:szCs w:val="28"/>
              </w:rPr>
              <w:t>经调查，反映事项属实。用户所持身份证地址与系统不符，又无法提供用户编号，营业厅人员要求客户提供产权证明，未给用户办理补卡业务。已责令供电企业为用户补办新卡并对相关责任人进行了通报批评及经济考核。</w:t>
            </w:r>
          </w:p>
        </w:tc>
      </w:tr>
      <w:tr w14:paraId="69407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CDD287E">
            <w:pPr>
              <w:jc w:val="center"/>
              <w:rPr>
                <w:rFonts w:ascii="仿宋_GB2312" w:eastAsia="仿宋_GB2312"/>
                <w:color w:val="000000"/>
                <w:sz w:val="28"/>
                <w:szCs w:val="28"/>
              </w:rPr>
            </w:pPr>
            <w:r>
              <w:rPr>
                <w:rFonts w:ascii="仿宋_GB2312" w:eastAsia="仿宋_GB2312"/>
                <w:color w:val="000000"/>
                <w:sz w:val="28"/>
                <w:szCs w:val="28"/>
              </w:rPr>
              <w:t>6</w:t>
            </w:r>
          </w:p>
        </w:tc>
        <w:tc>
          <w:tcPr>
            <w:tcW w:w="2780" w:type="dxa"/>
            <w:tcBorders>
              <w:top w:val="single" w:color="000000" w:sz="2" w:space="0"/>
              <w:left w:val="single" w:color="000000" w:sz="2" w:space="0"/>
              <w:bottom w:val="single" w:color="000000" w:sz="2" w:space="0"/>
              <w:right w:val="single" w:color="000000" w:sz="2" w:space="0"/>
            </w:tcBorders>
          </w:tcPr>
          <w:p w14:paraId="45009E30">
            <w:pPr>
              <w:rPr>
                <w:rFonts w:ascii="仿宋_GB2312" w:eastAsia="仿宋_GB2312"/>
                <w:color w:val="000000"/>
                <w:sz w:val="28"/>
                <w:szCs w:val="28"/>
              </w:rPr>
            </w:pPr>
            <w:r>
              <w:rPr>
                <w:rFonts w:hint="eastAsia" w:ascii="仿宋_GB2312" w:eastAsia="仿宋_GB2312"/>
                <w:color w:val="000000"/>
                <w:sz w:val="28"/>
                <w:szCs w:val="28"/>
              </w:rPr>
              <w:t>国网河北省电力有限公司邯郸供电分公司</w:t>
            </w:r>
          </w:p>
        </w:tc>
        <w:tc>
          <w:tcPr>
            <w:tcW w:w="5450" w:type="dxa"/>
            <w:tcBorders>
              <w:top w:val="single" w:color="000000" w:sz="2" w:space="0"/>
              <w:left w:val="single" w:color="000000" w:sz="2" w:space="0"/>
              <w:bottom w:val="single" w:color="000000" w:sz="2" w:space="0"/>
              <w:right w:val="single" w:color="000000" w:sz="2" w:space="0"/>
            </w:tcBorders>
          </w:tcPr>
          <w:p w14:paraId="419DC47C">
            <w:pPr>
              <w:rPr>
                <w:rFonts w:ascii="仿宋_GB2312" w:eastAsia="仿宋_GB2312"/>
                <w:color w:val="000000"/>
                <w:sz w:val="28"/>
                <w:szCs w:val="28"/>
              </w:rPr>
            </w:pPr>
            <w:r>
              <w:rPr>
                <w:rFonts w:hint="eastAsia" w:ascii="仿宋_GB2312" w:eastAsia="仿宋_GB2312"/>
                <w:color w:val="000000"/>
                <w:sz w:val="28"/>
                <w:szCs w:val="28"/>
              </w:rPr>
              <w:t>邯郸市魏县群众反映，其居住地从</w:t>
            </w:r>
            <w:r>
              <w:rPr>
                <w:rFonts w:ascii="仿宋_GB2312" w:eastAsia="仿宋_GB2312"/>
                <w:color w:val="000000"/>
                <w:sz w:val="28"/>
                <w:szCs w:val="28"/>
              </w:rPr>
              <w:t>2016</w:t>
            </w:r>
            <w:r>
              <w:rPr>
                <w:rFonts w:hint="eastAsia" w:ascii="仿宋_GB2312" w:eastAsia="仿宋_GB2312"/>
                <w:color w:val="000000"/>
                <w:sz w:val="28"/>
                <w:szCs w:val="28"/>
              </w:rPr>
              <w:t>年开始持续电压低，电器带不起来，之前向供电企业反映，但问题未得到解决，</w:t>
            </w:r>
            <w:r>
              <w:rPr>
                <w:rFonts w:ascii="仿宋_GB2312" w:eastAsia="仿宋_GB2312"/>
                <w:color w:val="000000"/>
                <w:sz w:val="28"/>
                <w:szCs w:val="28"/>
              </w:rPr>
              <w:t>95598</w:t>
            </w:r>
            <w:r>
              <w:rPr>
                <w:rFonts w:hint="eastAsia" w:ascii="仿宋_GB2312" w:eastAsia="仿宋_GB2312"/>
                <w:color w:val="000000"/>
                <w:sz w:val="28"/>
                <w:szCs w:val="28"/>
              </w:rPr>
              <w:t>供电服务热线打不通，恳请尽快解决电压低的问题。</w:t>
            </w:r>
          </w:p>
        </w:tc>
        <w:tc>
          <w:tcPr>
            <w:tcW w:w="6066" w:type="dxa"/>
            <w:tcBorders>
              <w:top w:val="single" w:color="000000" w:sz="2" w:space="0"/>
              <w:left w:val="single" w:color="000000" w:sz="2" w:space="0"/>
              <w:bottom w:val="single" w:color="000000" w:sz="2" w:space="0"/>
              <w:right w:val="single" w:color="000000" w:sz="2" w:space="0"/>
            </w:tcBorders>
          </w:tcPr>
          <w:p w14:paraId="301E149C">
            <w:pPr>
              <w:rPr>
                <w:rFonts w:ascii="仿宋_GB2312" w:eastAsia="仿宋_GB2312"/>
                <w:color w:val="000000"/>
                <w:sz w:val="28"/>
                <w:szCs w:val="28"/>
              </w:rPr>
            </w:pPr>
            <w:r>
              <w:rPr>
                <w:rFonts w:hint="eastAsia" w:ascii="仿宋_GB2312" w:eastAsia="仿宋_GB2312"/>
                <w:color w:val="000000"/>
                <w:sz w:val="28"/>
                <w:szCs w:val="28"/>
              </w:rPr>
              <w:t>经调查，反映事项属实。因夏季用电负荷增加，配电变压器容量不足导致低电压。已责令供电企业提出解决措施，预计</w:t>
            </w:r>
            <w:r>
              <w:rPr>
                <w:rFonts w:ascii="仿宋_GB2312" w:eastAsia="仿宋_GB2312"/>
                <w:color w:val="000000"/>
                <w:sz w:val="28"/>
                <w:szCs w:val="28"/>
              </w:rPr>
              <w:t>8</w:t>
            </w:r>
            <w:r>
              <w:rPr>
                <w:rFonts w:hint="eastAsia" w:ascii="仿宋_GB2312" w:eastAsia="仿宋_GB2312"/>
                <w:color w:val="000000"/>
                <w:sz w:val="28"/>
                <w:szCs w:val="28"/>
              </w:rPr>
              <w:t>月初对配变完成增容，解决低电压问题。已对责任人进行了经济考核及通报批评。</w:t>
            </w:r>
          </w:p>
        </w:tc>
      </w:tr>
      <w:tr w14:paraId="1AAB2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02D3A85B">
            <w:pPr>
              <w:jc w:val="center"/>
              <w:rPr>
                <w:rFonts w:ascii="仿宋_GB2312" w:eastAsia="仿宋_GB2312"/>
                <w:color w:val="000000"/>
                <w:sz w:val="28"/>
                <w:szCs w:val="28"/>
              </w:rPr>
            </w:pPr>
            <w:r>
              <w:rPr>
                <w:rFonts w:ascii="仿宋_GB2312" w:eastAsia="仿宋_GB2312"/>
                <w:color w:val="000000"/>
                <w:sz w:val="28"/>
                <w:szCs w:val="28"/>
              </w:rPr>
              <w:t>7</w:t>
            </w:r>
          </w:p>
        </w:tc>
        <w:tc>
          <w:tcPr>
            <w:tcW w:w="2780" w:type="dxa"/>
            <w:tcBorders>
              <w:top w:val="single" w:color="000000" w:sz="2" w:space="0"/>
              <w:left w:val="single" w:color="000000" w:sz="2" w:space="0"/>
              <w:bottom w:val="single" w:color="000000" w:sz="2" w:space="0"/>
              <w:right w:val="single" w:color="000000" w:sz="2" w:space="0"/>
            </w:tcBorders>
          </w:tcPr>
          <w:p w14:paraId="165B238B">
            <w:pPr>
              <w:rPr>
                <w:rFonts w:ascii="仿宋_GB2312" w:eastAsia="仿宋_GB2312"/>
                <w:color w:val="000000"/>
                <w:sz w:val="28"/>
                <w:szCs w:val="28"/>
              </w:rPr>
            </w:pPr>
            <w:r>
              <w:rPr>
                <w:rFonts w:hint="eastAsia" w:ascii="仿宋_GB2312" w:eastAsia="仿宋_GB2312"/>
                <w:color w:val="000000"/>
                <w:sz w:val="28"/>
                <w:szCs w:val="28"/>
              </w:rPr>
              <w:t>国网冀北电力有限公司廊坊供电公司</w:t>
            </w:r>
          </w:p>
        </w:tc>
        <w:tc>
          <w:tcPr>
            <w:tcW w:w="5450" w:type="dxa"/>
            <w:tcBorders>
              <w:top w:val="single" w:color="000000" w:sz="2" w:space="0"/>
              <w:left w:val="single" w:color="000000" w:sz="2" w:space="0"/>
              <w:bottom w:val="single" w:color="000000" w:sz="2" w:space="0"/>
              <w:right w:val="single" w:color="000000" w:sz="2" w:space="0"/>
            </w:tcBorders>
          </w:tcPr>
          <w:p w14:paraId="13C484D1">
            <w:pPr>
              <w:rPr>
                <w:rFonts w:ascii="仿宋_GB2312" w:eastAsia="仿宋_GB2312"/>
                <w:color w:val="000000"/>
                <w:sz w:val="28"/>
                <w:szCs w:val="28"/>
              </w:rPr>
            </w:pPr>
            <w:r>
              <w:rPr>
                <w:rFonts w:hint="eastAsia" w:ascii="仿宋_GB2312" w:eastAsia="仿宋_GB2312"/>
                <w:color w:val="000000"/>
                <w:sz w:val="28"/>
                <w:szCs w:val="28"/>
              </w:rPr>
              <w:t>廊坊市永清县群众反映，其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月安装光伏发电，至今未结算电费，并网合同规定为</w:t>
            </w:r>
            <w:r>
              <w:rPr>
                <w:rFonts w:ascii="仿宋_GB2312" w:eastAsia="仿宋_GB2312"/>
                <w:color w:val="000000"/>
                <w:sz w:val="28"/>
                <w:szCs w:val="28"/>
              </w:rPr>
              <w:t>3</w:t>
            </w:r>
            <w:r>
              <w:rPr>
                <w:rFonts w:hint="eastAsia" w:ascii="仿宋_GB2312" w:eastAsia="仿宋_GB2312"/>
                <w:color w:val="000000"/>
                <w:sz w:val="28"/>
                <w:szCs w:val="28"/>
              </w:rPr>
              <w:t>个月结算一次，希望尽快结算电费。</w:t>
            </w:r>
          </w:p>
        </w:tc>
        <w:tc>
          <w:tcPr>
            <w:tcW w:w="6066" w:type="dxa"/>
            <w:tcBorders>
              <w:top w:val="single" w:color="000000" w:sz="2" w:space="0"/>
              <w:left w:val="single" w:color="000000" w:sz="2" w:space="0"/>
              <w:bottom w:val="single" w:color="000000" w:sz="2" w:space="0"/>
              <w:right w:val="single" w:color="000000" w:sz="2" w:space="0"/>
            </w:tcBorders>
          </w:tcPr>
          <w:p w14:paraId="7CC70440">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2017</w:t>
            </w:r>
            <w:r>
              <w:rPr>
                <w:rFonts w:hint="eastAsia" w:ascii="仿宋_GB2312" w:eastAsia="仿宋_GB2312"/>
                <w:color w:val="000000"/>
                <w:sz w:val="28"/>
                <w:szCs w:val="28"/>
              </w:rPr>
              <w:t>年因发电采集系统不完善，人工抄表录入数据与实际数据存在偏差，导致</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月至</w:t>
            </w:r>
            <w:r>
              <w:rPr>
                <w:rFonts w:ascii="仿宋_GB2312" w:eastAsia="仿宋_GB2312"/>
                <w:color w:val="000000"/>
                <w:sz w:val="28"/>
                <w:szCs w:val="28"/>
              </w:rPr>
              <w:t>11</w:t>
            </w:r>
            <w:r>
              <w:rPr>
                <w:rFonts w:hint="eastAsia" w:ascii="仿宋_GB2312" w:eastAsia="仿宋_GB2312"/>
                <w:color w:val="000000"/>
                <w:sz w:val="28"/>
                <w:szCs w:val="28"/>
              </w:rPr>
              <w:t>月电费推迟结算。</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月至</w:t>
            </w:r>
            <w:r>
              <w:rPr>
                <w:rFonts w:ascii="仿宋_GB2312" w:eastAsia="仿宋_GB2312"/>
                <w:color w:val="000000"/>
                <w:sz w:val="28"/>
                <w:szCs w:val="28"/>
              </w:rPr>
              <w:t>4</w:t>
            </w:r>
            <w:r>
              <w:rPr>
                <w:rFonts w:hint="eastAsia" w:ascii="仿宋_GB2312" w:eastAsia="仿宋_GB2312"/>
                <w:color w:val="000000"/>
                <w:sz w:val="28"/>
                <w:szCs w:val="28"/>
              </w:rPr>
              <w:t>月由于工作人员疏忽导致未能及时结算。现已要求供电企业整改，计划于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日前发放。经回访用户表示认可。</w:t>
            </w:r>
          </w:p>
        </w:tc>
      </w:tr>
      <w:tr w14:paraId="712D1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A7C33D0">
            <w:pPr>
              <w:jc w:val="center"/>
              <w:rPr>
                <w:rFonts w:ascii="仿宋_GB2312" w:eastAsia="仿宋_GB2312"/>
                <w:color w:val="000000"/>
                <w:sz w:val="28"/>
                <w:szCs w:val="28"/>
              </w:rPr>
            </w:pPr>
            <w:r>
              <w:rPr>
                <w:rFonts w:ascii="仿宋_GB2312" w:eastAsia="仿宋_GB2312"/>
                <w:color w:val="000000"/>
                <w:sz w:val="28"/>
                <w:szCs w:val="28"/>
              </w:rPr>
              <w:t>8</w:t>
            </w:r>
          </w:p>
        </w:tc>
        <w:tc>
          <w:tcPr>
            <w:tcW w:w="2780" w:type="dxa"/>
            <w:tcBorders>
              <w:top w:val="single" w:color="000000" w:sz="2" w:space="0"/>
              <w:left w:val="single" w:color="000000" w:sz="2" w:space="0"/>
              <w:bottom w:val="single" w:color="000000" w:sz="2" w:space="0"/>
              <w:right w:val="single" w:color="000000" w:sz="2" w:space="0"/>
            </w:tcBorders>
          </w:tcPr>
          <w:p w14:paraId="003E95FF">
            <w:pPr>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450" w:type="dxa"/>
            <w:tcBorders>
              <w:top w:val="single" w:color="000000" w:sz="2" w:space="0"/>
              <w:left w:val="single" w:color="000000" w:sz="2" w:space="0"/>
              <w:bottom w:val="single" w:color="000000" w:sz="2" w:space="0"/>
              <w:right w:val="single" w:color="000000" w:sz="2" w:space="0"/>
            </w:tcBorders>
          </w:tcPr>
          <w:p w14:paraId="25143C4F">
            <w:pPr>
              <w:rPr>
                <w:rFonts w:ascii="仿宋_GB2312" w:eastAsia="仿宋_GB2312"/>
                <w:color w:val="000000"/>
                <w:sz w:val="28"/>
                <w:szCs w:val="28"/>
              </w:rPr>
            </w:pPr>
            <w:r>
              <w:rPr>
                <w:rFonts w:hint="eastAsia" w:ascii="仿宋_GB2312" w:eastAsia="仿宋_GB2312"/>
                <w:color w:val="000000"/>
                <w:sz w:val="28"/>
                <w:szCs w:val="28"/>
              </w:rPr>
              <w:t>呼和浩特市赛罕区群众反映，其经营的餐厅自</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日开始电压低，导致设备无法正常使用，联系当地供电所一直未处理，希望尽快解决电压低问题。</w:t>
            </w:r>
          </w:p>
        </w:tc>
        <w:tc>
          <w:tcPr>
            <w:tcW w:w="6066" w:type="dxa"/>
            <w:tcBorders>
              <w:top w:val="single" w:color="000000" w:sz="2" w:space="0"/>
              <w:left w:val="single" w:color="000000" w:sz="2" w:space="0"/>
              <w:bottom w:val="single" w:color="000000" w:sz="2" w:space="0"/>
              <w:right w:val="single" w:color="000000" w:sz="2" w:space="0"/>
            </w:tcBorders>
          </w:tcPr>
          <w:p w14:paraId="5566EBAA">
            <w:pPr>
              <w:rPr>
                <w:rFonts w:ascii="仿宋_GB2312" w:eastAsia="仿宋_GB2312"/>
                <w:color w:val="000000"/>
                <w:sz w:val="28"/>
                <w:szCs w:val="28"/>
              </w:rPr>
            </w:pPr>
            <w:r>
              <w:rPr>
                <w:rFonts w:hint="eastAsia" w:ascii="仿宋_GB2312" w:eastAsia="仿宋_GB2312"/>
                <w:color w:val="000000"/>
                <w:sz w:val="28"/>
                <w:szCs w:val="28"/>
              </w:rPr>
              <w:t>经调查，反映事项属实。经督促，当地供电企业已解决了用户的低电压问题。用户表示满意，并对客户服务中心工作人员进行表扬。</w:t>
            </w:r>
          </w:p>
        </w:tc>
      </w:tr>
      <w:tr w14:paraId="7C92E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544D9FC">
            <w:pPr>
              <w:jc w:val="center"/>
              <w:rPr>
                <w:rFonts w:ascii="仿宋_GB2312" w:eastAsia="仿宋_GB2312"/>
                <w:color w:val="000000"/>
                <w:sz w:val="28"/>
                <w:szCs w:val="28"/>
              </w:rPr>
            </w:pPr>
            <w:r>
              <w:rPr>
                <w:rFonts w:ascii="仿宋_GB2312" w:eastAsia="仿宋_GB2312"/>
                <w:color w:val="000000"/>
                <w:sz w:val="28"/>
                <w:szCs w:val="28"/>
              </w:rPr>
              <w:t>9</w:t>
            </w:r>
          </w:p>
        </w:tc>
        <w:tc>
          <w:tcPr>
            <w:tcW w:w="2780" w:type="dxa"/>
            <w:tcBorders>
              <w:top w:val="single" w:color="000000" w:sz="2" w:space="0"/>
              <w:left w:val="single" w:color="000000" w:sz="2" w:space="0"/>
              <w:bottom w:val="single" w:color="000000" w:sz="2" w:space="0"/>
              <w:right w:val="single" w:color="000000" w:sz="2" w:space="0"/>
            </w:tcBorders>
          </w:tcPr>
          <w:p w14:paraId="54BB9D6B">
            <w:pPr>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450" w:type="dxa"/>
            <w:tcBorders>
              <w:top w:val="single" w:color="000000" w:sz="2" w:space="0"/>
              <w:left w:val="single" w:color="000000" w:sz="2" w:space="0"/>
              <w:bottom w:val="single" w:color="000000" w:sz="2" w:space="0"/>
              <w:right w:val="single" w:color="000000" w:sz="2" w:space="0"/>
            </w:tcBorders>
          </w:tcPr>
          <w:p w14:paraId="3567481A">
            <w:pPr>
              <w:rPr>
                <w:rFonts w:ascii="仿宋_GB2312" w:eastAsia="仿宋_GB2312"/>
                <w:color w:val="000000"/>
                <w:sz w:val="28"/>
                <w:szCs w:val="28"/>
              </w:rPr>
            </w:pPr>
            <w:r>
              <w:rPr>
                <w:rFonts w:hint="eastAsia" w:ascii="仿宋_GB2312" w:eastAsia="仿宋_GB2312"/>
                <w:color w:val="000000"/>
                <w:sz w:val="28"/>
                <w:szCs w:val="28"/>
              </w:rPr>
              <w:t>呼和浩特市赛罕区群众反映，其居住地家属楼一直没有更换智能电表，老表的电费计量与总表存在差异，联系</w:t>
            </w:r>
            <w:r>
              <w:rPr>
                <w:rFonts w:ascii="仿宋_GB2312" w:eastAsia="仿宋_GB2312"/>
                <w:color w:val="000000"/>
                <w:sz w:val="28"/>
                <w:szCs w:val="28"/>
              </w:rPr>
              <w:t>95598</w:t>
            </w:r>
            <w:r>
              <w:rPr>
                <w:rFonts w:hint="eastAsia" w:ascii="仿宋_GB2312" w:eastAsia="仿宋_GB2312"/>
                <w:color w:val="000000"/>
                <w:sz w:val="28"/>
                <w:szCs w:val="28"/>
              </w:rPr>
              <w:t>供电服务热线要求更换智能电表，问题一直得不到解决。</w:t>
            </w:r>
          </w:p>
        </w:tc>
        <w:tc>
          <w:tcPr>
            <w:tcW w:w="6066" w:type="dxa"/>
            <w:tcBorders>
              <w:top w:val="single" w:color="000000" w:sz="2" w:space="0"/>
              <w:left w:val="single" w:color="000000" w:sz="2" w:space="0"/>
              <w:bottom w:val="single" w:color="000000" w:sz="2" w:space="0"/>
              <w:right w:val="single" w:color="000000" w:sz="2" w:space="0"/>
            </w:tcBorders>
          </w:tcPr>
          <w:p w14:paraId="05074268">
            <w:pPr>
              <w:rPr>
                <w:rFonts w:ascii="仿宋_GB2312" w:eastAsia="仿宋_GB2312"/>
                <w:color w:val="000000"/>
                <w:sz w:val="28"/>
                <w:szCs w:val="28"/>
              </w:rPr>
            </w:pPr>
            <w:r>
              <w:rPr>
                <w:rFonts w:hint="eastAsia" w:ascii="仿宋_GB2312" w:eastAsia="仿宋_GB2312"/>
                <w:color w:val="000000"/>
                <w:sz w:val="28"/>
                <w:szCs w:val="28"/>
              </w:rPr>
              <w:t>经调查，反映事项属实。用户所在家属楼单元未进行一户一表改造，仍为总表计费方式，缴费状况为居民自行收取。经督促，供电公司计划于</w:t>
            </w:r>
            <w:r>
              <w:rPr>
                <w:rFonts w:ascii="仿宋_GB2312" w:eastAsia="仿宋_GB2312"/>
                <w:color w:val="000000"/>
                <w:sz w:val="28"/>
                <w:szCs w:val="28"/>
              </w:rPr>
              <w:t>10</w:t>
            </w:r>
            <w:r>
              <w:rPr>
                <w:rFonts w:hint="eastAsia" w:ascii="仿宋_GB2312" w:eastAsia="仿宋_GB2312"/>
                <w:color w:val="000000"/>
                <w:sz w:val="28"/>
                <w:szCs w:val="28"/>
              </w:rPr>
              <w:t>月底进行一户一表改造。</w:t>
            </w:r>
          </w:p>
        </w:tc>
      </w:tr>
      <w:tr w14:paraId="038C3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769B45A9">
            <w:pPr>
              <w:jc w:val="center"/>
              <w:rPr>
                <w:rFonts w:ascii="仿宋_GB2312" w:eastAsia="仿宋_GB2312"/>
                <w:color w:val="000000"/>
                <w:sz w:val="28"/>
                <w:szCs w:val="28"/>
              </w:rPr>
            </w:pPr>
            <w:r>
              <w:rPr>
                <w:rFonts w:ascii="仿宋_GB2312" w:eastAsia="仿宋_GB2312"/>
                <w:color w:val="000000"/>
                <w:sz w:val="28"/>
                <w:szCs w:val="28"/>
              </w:rPr>
              <w:t>10</w:t>
            </w:r>
          </w:p>
        </w:tc>
        <w:tc>
          <w:tcPr>
            <w:tcW w:w="2780" w:type="dxa"/>
            <w:tcBorders>
              <w:top w:val="single" w:color="000000" w:sz="2" w:space="0"/>
              <w:left w:val="single" w:color="000000" w:sz="2" w:space="0"/>
              <w:bottom w:val="single" w:color="000000" w:sz="2" w:space="0"/>
              <w:right w:val="single" w:color="000000" w:sz="2" w:space="0"/>
            </w:tcBorders>
          </w:tcPr>
          <w:p w14:paraId="7AF9A8B1">
            <w:pPr>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450" w:type="dxa"/>
            <w:tcBorders>
              <w:top w:val="single" w:color="000000" w:sz="2" w:space="0"/>
              <w:left w:val="single" w:color="000000" w:sz="2" w:space="0"/>
              <w:bottom w:val="single" w:color="000000" w:sz="2" w:space="0"/>
              <w:right w:val="single" w:color="000000" w:sz="2" w:space="0"/>
            </w:tcBorders>
          </w:tcPr>
          <w:p w14:paraId="0CCD2D9A">
            <w:pPr>
              <w:rPr>
                <w:rFonts w:ascii="仿宋_GB2312" w:eastAsia="仿宋_GB2312"/>
                <w:color w:val="000000"/>
                <w:sz w:val="28"/>
                <w:szCs w:val="28"/>
              </w:rPr>
            </w:pPr>
            <w:r>
              <w:rPr>
                <w:rFonts w:hint="eastAsia" w:ascii="仿宋_GB2312" w:eastAsia="仿宋_GB2312"/>
                <w:color w:val="000000"/>
                <w:sz w:val="28"/>
                <w:szCs w:val="28"/>
              </w:rPr>
              <w:t>赤峰市松山区群众反映，其所在村子已停电</w:t>
            </w:r>
            <w:r>
              <w:rPr>
                <w:rFonts w:ascii="仿宋_GB2312" w:eastAsia="仿宋_GB2312"/>
                <w:color w:val="000000"/>
                <w:sz w:val="28"/>
                <w:szCs w:val="28"/>
              </w:rPr>
              <w:t>3</w:t>
            </w:r>
            <w:r>
              <w:rPr>
                <w:rFonts w:hint="eastAsia" w:ascii="仿宋_GB2312" w:eastAsia="仿宋_GB2312"/>
                <w:color w:val="000000"/>
                <w:sz w:val="28"/>
                <w:szCs w:val="28"/>
              </w:rPr>
              <w:t>日，联系</w:t>
            </w:r>
            <w:r>
              <w:rPr>
                <w:rFonts w:ascii="仿宋_GB2312" w:eastAsia="仿宋_GB2312"/>
                <w:color w:val="000000"/>
                <w:sz w:val="28"/>
                <w:szCs w:val="28"/>
              </w:rPr>
              <w:t>95598</w:t>
            </w:r>
            <w:r>
              <w:rPr>
                <w:rFonts w:hint="eastAsia" w:ascii="仿宋_GB2312" w:eastAsia="仿宋_GB2312"/>
                <w:color w:val="000000"/>
                <w:sz w:val="28"/>
                <w:szCs w:val="28"/>
              </w:rPr>
              <w:t>供电服务热线及村电工一直推脱不处理，联系当地供电企业无人接听电话，希望尽快恢复供电。</w:t>
            </w:r>
          </w:p>
        </w:tc>
        <w:tc>
          <w:tcPr>
            <w:tcW w:w="6066" w:type="dxa"/>
            <w:tcBorders>
              <w:top w:val="single" w:color="000000" w:sz="2" w:space="0"/>
              <w:left w:val="single" w:color="000000" w:sz="2" w:space="0"/>
              <w:bottom w:val="single" w:color="000000" w:sz="2" w:space="0"/>
              <w:right w:val="single" w:color="000000" w:sz="2" w:space="0"/>
            </w:tcBorders>
          </w:tcPr>
          <w:p w14:paraId="670E02D2">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经调查，反映事项部分属实。用户所在村于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日因台区漏电保护器故障停电一次，经抢修当日恢复供电。已要求供电公司将停电原因向用户解释说明，用户表示满意。</w:t>
            </w:r>
          </w:p>
        </w:tc>
      </w:tr>
      <w:tr w14:paraId="36107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466D3EB7">
            <w:pPr>
              <w:jc w:val="center"/>
              <w:rPr>
                <w:rFonts w:ascii="仿宋_GB2312" w:eastAsia="仿宋_GB2312"/>
                <w:color w:val="000000"/>
                <w:sz w:val="28"/>
                <w:szCs w:val="28"/>
              </w:rPr>
            </w:pPr>
            <w:r>
              <w:rPr>
                <w:rFonts w:ascii="仿宋_GB2312" w:eastAsia="仿宋_GB2312"/>
                <w:color w:val="000000"/>
                <w:sz w:val="28"/>
                <w:szCs w:val="28"/>
              </w:rPr>
              <w:t>11</w:t>
            </w:r>
          </w:p>
        </w:tc>
        <w:tc>
          <w:tcPr>
            <w:tcW w:w="2780" w:type="dxa"/>
            <w:tcBorders>
              <w:top w:val="single" w:color="000000" w:sz="2" w:space="0"/>
              <w:left w:val="single" w:color="000000" w:sz="2" w:space="0"/>
              <w:bottom w:val="single" w:color="000000" w:sz="2" w:space="0"/>
              <w:right w:val="single" w:color="000000" w:sz="2" w:space="0"/>
            </w:tcBorders>
          </w:tcPr>
          <w:p w14:paraId="02B9F1FE">
            <w:pPr>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450" w:type="dxa"/>
            <w:tcBorders>
              <w:top w:val="single" w:color="000000" w:sz="2" w:space="0"/>
              <w:left w:val="single" w:color="000000" w:sz="2" w:space="0"/>
              <w:bottom w:val="single" w:color="000000" w:sz="2" w:space="0"/>
              <w:right w:val="single" w:color="000000" w:sz="2" w:space="0"/>
            </w:tcBorders>
          </w:tcPr>
          <w:p w14:paraId="488AD2C5">
            <w:pPr>
              <w:rPr>
                <w:rFonts w:ascii="仿宋_GB2312" w:eastAsia="仿宋_GB2312"/>
                <w:color w:val="000000"/>
                <w:sz w:val="28"/>
                <w:szCs w:val="28"/>
              </w:rPr>
            </w:pPr>
            <w:r>
              <w:rPr>
                <w:rFonts w:hint="eastAsia" w:ascii="仿宋_GB2312" w:eastAsia="仿宋_GB2312"/>
                <w:color w:val="000000"/>
                <w:sz w:val="28"/>
                <w:szCs w:val="28"/>
              </w:rPr>
              <w:t>通辽市科尔沁左翼后旗群众反映，其居住村子频繁停电，持续两三年时间，联系当地供电企业和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供电服务热线，频繁停电问题一直没有改善。希望尽快解决。</w:t>
            </w:r>
          </w:p>
        </w:tc>
        <w:tc>
          <w:tcPr>
            <w:tcW w:w="6066" w:type="dxa"/>
            <w:tcBorders>
              <w:top w:val="single" w:color="000000" w:sz="2" w:space="0"/>
              <w:left w:val="single" w:color="000000" w:sz="2" w:space="0"/>
              <w:bottom w:val="single" w:color="000000" w:sz="2" w:space="0"/>
              <w:right w:val="single" w:color="000000" w:sz="2" w:space="0"/>
            </w:tcBorders>
          </w:tcPr>
          <w:p w14:paraId="06B7563D">
            <w:pPr>
              <w:rPr>
                <w:rFonts w:ascii="仿宋_GB2312" w:eastAsia="仿宋_GB2312"/>
                <w:color w:val="000000"/>
                <w:sz w:val="28"/>
                <w:szCs w:val="28"/>
              </w:rPr>
            </w:pPr>
            <w:r>
              <w:rPr>
                <w:rFonts w:hint="eastAsia" w:ascii="仿宋_GB2312" w:eastAsia="仿宋_GB2312"/>
                <w:color w:val="000000"/>
                <w:sz w:val="28"/>
                <w:szCs w:val="28"/>
              </w:rPr>
              <w:t>经调查，反映事项属实。用户所在地区线路老化、供电线路过长、供电面积分散，外加天气因素导致故障停电概率较大。已要求供电公司制定故障抢修预案，加强线路巡视工作，减少停电故障率。另外该线路已列入</w:t>
            </w:r>
            <w:r>
              <w:rPr>
                <w:rFonts w:ascii="仿宋_GB2312" w:eastAsia="仿宋_GB2312"/>
                <w:color w:val="000000"/>
                <w:sz w:val="28"/>
                <w:szCs w:val="28"/>
              </w:rPr>
              <w:t>2020</w:t>
            </w:r>
            <w:r>
              <w:rPr>
                <w:rFonts w:hint="eastAsia" w:ascii="仿宋_GB2312" w:eastAsia="仿宋_GB2312"/>
                <w:color w:val="000000"/>
                <w:sz w:val="28"/>
                <w:szCs w:val="28"/>
              </w:rPr>
              <w:t>年农网改造项目，工程改造完毕后可有效减少线路故障等情况，已向用户解释说明，用户表示满意。</w:t>
            </w:r>
          </w:p>
        </w:tc>
      </w:tr>
      <w:tr w14:paraId="18B0F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127BC182">
            <w:pPr>
              <w:jc w:val="center"/>
              <w:rPr>
                <w:rFonts w:ascii="仿宋_GB2312" w:eastAsia="仿宋_GB2312"/>
                <w:color w:val="000000"/>
                <w:sz w:val="28"/>
                <w:szCs w:val="28"/>
              </w:rPr>
            </w:pPr>
            <w:r>
              <w:rPr>
                <w:rFonts w:ascii="仿宋_GB2312" w:eastAsia="仿宋_GB2312"/>
                <w:color w:val="000000"/>
                <w:sz w:val="28"/>
                <w:szCs w:val="28"/>
              </w:rPr>
              <w:t>12</w:t>
            </w:r>
          </w:p>
        </w:tc>
        <w:tc>
          <w:tcPr>
            <w:tcW w:w="2780" w:type="dxa"/>
            <w:tcBorders>
              <w:top w:val="single" w:color="000000" w:sz="2" w:space="0"/>
              <w:left w:val="single" w:color="000000" w:sz="2" w:space="0"/>
              <w:bottom w:val="single" w:color="000000" w:sz="2" w:space="0"/>
              <w:right w:val="single" w:color="000000" w:sz="2" w:space="0"/>
            </w:tcBorders>
          </w:tcPr>
          <w:p w14:paraId="092D6D81">
            <w:pPr>
              <w:rPr>
                <w:rFonts w:ascii="仿宋_GB2312" w:eastAsia="仿宋_GB2312"/>
                <w:color w:val="000000"/>
                <w:sz w:val="28"/>
                <w:szCs w:val="28"/>
              </w:rPr>
            </w:pPr>
            <w:r>
              <w:rPr>
                <w:rFonts w:hint="eastAsia" w:ascii="仿宋_GB2312" w:eastAsia="仿宋_GB2312"/>
                <w:color w:val="000000"/>
                <w:sz w:val="28"/>
                <w:szCs w:val="28"/>
              </w:rPr>
              <w:t>国网辽宁省电力有限公司鞍山供电公司</w:t>
            </w:r>
          </w:p>
        </w:tc>
        <w:tc>
          <w:tcPr>
            <w:tcW w:w="5450" w:type="dxa"/>
            <w:tcBorders>
              <w:top w:val="single" w:color="000000" w:sz="2" w:space="0"/>
              <w:left w:val="single" w:color="000000" w:sz="2" w:space="0"/>
              <w:bottom w:val="single" w:color="000000" w:sz="2" w:space="0"/>
              <w:right w:val="single" w:color="000000" w:sz="2" w:space="0"/>
            </w:tcBorders>
          </w:tcPr>
          <w:p w14:paraId="223A39D8">
            <w:pPr>
              <w:rPr>
                <w:rFonts w:ascii="仿宋_GB2312" w:eastAsia="仿宋_GB2312"/>
                <w:color w:val="000000"/>
                <w:sz w:val="28"/>
                <w:szCs w:val="28"/>
              </w:rPr>
            </w:pPr>
            <w:r>
              <w:rPr>
                <w:rFonts w:hint="eastAsia" w:ascii="仿宋_GB2312" w:eastAsia="仿宋_GB2312"/>
                <w:color w:val="000000"/>
                <w:sz w:val="28"/>
                <w:szCs w:val="28"/>
              </w:rPr>
              <w:t>鞍山市台安县群众反映，其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日并网的光伏发电，并网以来补贴及上网电费均未下发，联系当地供电企业，一直未处理，希望尽快解决。</w:t>
            </w:r>
          </w:p>
        </w:tc>
        <w:tc>
          <w:tcPr>
            <w:tcW w:w="6066" w:type="dxa"/>
            <w:tcBorders>
              <w:top w:val="single" w:color="000000" w:sz="2" w:space="0"/>
              <w:left w:val="single" w:color="000000" w:sz="2" w:space="0"/>
              <w:bottom w:val="single" w:color="000000" w:sz="2" w:space="0"/>
              <w:right w:val="single" w:color="000000" w:sz="2" w:space="0"/>
            </w:tcBorders>
          </w:tcPr>
          <w:p w14:paraId="79D57432">
            <w:pPr>
              <w:rPr>
                <w:rFonts w:ascii="仿宋_GB2312" w:eastAsia="仿宋_GB2312"/>
                <w:color w:val="000000"/>
                <w:sz w:val="28"/>
                <w:szCs w:val="28"/>
              </w:rPr>
            </w:pPr>
            <w:r>
              <w:rPr>
                <w:rFonts w:hint="eastAsia" w:ascii="仿宋_GB2312" w:eastAsia="仿宋_GB2312"/>
                <w:color w:val="000000"/>
                <w:sz w:val="28"/>
                <w:szCs w:val="28"/>
              </w:rPr>
              <w:t>经调查，反映事项属实。已责令供电企业加快处理进度，用户上网电费及补贴于</w:t>
            </w:r>
            <w:r>
              <w:rPr>
                <w:rFonts w:ascii="仿宋_GB2312" w:eastAsia="仿宋_GB2312"/>
                <w:color w:val="000000"/>
                <w:sz w:val="28"/>
                <w:szCs w:val="28"/>
              </w:rPr>
              <w:t>7</w:t>
            </w:r>
            <w:r>
              <w:rPr>
                <w:rFonts w:hint="eastAsia" w:ascii="仿宋_GB2312" w:eastAsia="仿宋_GB2312"/>
                <w:color w:val="000000"/>
                <w:sz w:val="28"/>
                <w:szCs w:val="28"/>
              </w:rPr>
              <w:t>月初下发，用户表示满意。</w:t>
            </w:r>
          </w:p>
        </w:tc>
      </w:tr>
      <w:tr w14:paraId="43D9B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41824C82">
            <w:pPr>
              <w:jc w:val="center"/>
              <w:rPr>
                <w:rFonts w:ascii="仿宋_GB2312" w:eastAsia="仿宋_GB2312"/>
                <w:color w:val="000000"/>
                <w:sz w:val="28"/>
                <w:szCs w:val="28"/>
              </w:rPr>
            </w:pPr>
            <w:r>
              <w:rPr>
                <w:rFonts w:ascii="仿宋_GB2312" w:eastAsia="仿宋_GB2312"/>
                <w:color w:val="000000"/>
                <w:sz w:val="28"/>
                <w:szCs w:val="28"/>
              </w:rPr>
              <w:t>13</w:t>
            </w:r>
          </w:p>
        </w:tc>
        <w:tc>
          <w:tcPr>
            <w:tcW w:w="2780" w:type="dxa"/>
            <w:tcBorders>
              <w:top w:val="single" w:color="000000" w:sz="2" w:space="0"/>
              <w:left w:val="single" w:color="000000" w:sz="2" w:space="0"/>
              <w:bottom w:val="single" w:color="000000" w:sz="2" w:space="0"/>
              <w:right w:val="single" w:color="000000" w:sz="2" w:space="0"/>
            </w:tcBorders>
          </w:tcPr>
          <w:p w14:paraId="346BDA3D">
            <w:pPr>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450" w:type="dxa"/>
            <w:tcBorders>
              <w:top w:val="single" w:color="000000" w:sz="2" w:space="0"/>
              <w:left w:val="single" w:color="000000" w:sz="2" w:space="0"/>
              <w:bottom w:val="single" w:color="000000" w:sz="2" w:space="0"/>
              <w:right w:val="single" w:color="000000" w:sz="2" w:space="0"/>
            </w:tcBorders>
          </w:tcPr>
          <w:p w14:paraId="1C175A15">
            <w:pPr>
              <w:rPr>
                <w:rFonts w:ascii="仿宋_GB2312" w:eastAsia="仿宋_GB2312"/>
                <w:color w:val="000000"/>
                <w:sz w:val="28"/>
                <w:szCs w:val="28"/>
              </w:rPr>
            </w:pPr>
            <w:r>
              <w:rPr>
                <w:rFonts w:hint="eastAsia" w:ascii="仿宋_GB2312" w:eastAsia="仿宋_GB2312"/>
                <w:color w:val="000000"/>
                <w:sz w:val="28"/>
                <w:szCs w:val="28"/>
              </w:rPr>
              <w:t>沈阳市康平县群众反映，其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月份安装光伏发电并网成功，至今未发放上网电费和补贴，联系当地供电企业和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供电服务热线，至今仍未发放。恳请帮助协调尽快发放电费和补贴。</w:t>
            </w:r>
          </w:p>
        </w:tc>
        <w:tc>
          <w:tcPr>
            <w:tcW w:w="6066" w:type="dxa"/>
            <w:tcBorders>
              <w:top w:val="single" w:color="000000" w:sz="2" w:space="0"/>
              <w:left w:val="single" w:color="000000" w:sz="2" w:space="0"/>
              <w:bottom w:val="single" w:color="000000" w:sz="2" w:space="0"/>
              <w:right w:val="single" w:color="000000" w:sz="2" w:space="0"/>
            </w:tcBorders>
          </w:tcPr>
          <w:p w14:paraId="756D4C97">
            <w:pPr>
              <w:rPr>
                <w:rFonts w:ascii="仿宋_GB2312" w:eastAsia="仿宋_GB2312"/>
                <w:color w:val="000000"/>
                <w:sz w:val="28"/>
                <w:szCs w:val="28"/>
                <w:shd w:val="clear" w:color="FFFFFF" w:fill="D9D9D9"/>
              </w:rPr>
            </w:pPr>
            <w:r>
              <w:rPr>
                <w:rFonts w:hint="eastAsia" w:ascii="仿宋_GB2312" w:eastAsia="仿宋_GB2312"/>
                <w:color w:val="000000"/>
                <w:sz w:val="28"/>
                <w:szCs w:val="28"/>
              </w:rPr>
              <w:t>经调查，反映事项部分属实。该用户需开具增值税发票才能为其发放上网补贴。已要求供电企业将该情况告知用户，同时将相关财务工作人员联系方式也留给了用户，以便协助用户办理后续手续。</w:t>
            </w:r>
          </w:p>
        </w:tc>
      </w:tr>
      <w:tr w14:paraId="3E423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5F063CB4">
            <w:pPr>
              <w:jc w:val="center"/>
              <w:rPr>
                <w:rFonts w:ascii="仿宋_GB2312" w:eastAsia="仿宋_GB2312"/>
                <w:color w:val="000000"/>
                <w:sz w:val="28"/>
                <w:szCs w:val="28"/>
              </w:rPr>
            </w:pPr>
            <w:r>
              <w:rPr>
                <w:rFonts w:ascii="仿宋_GB2312" w:eastAsia="仿宋_GB2312"/>
                <w:color w:val="000000"/>
                <w:sz w:val="28"/>
                <w:szCs w:val="28"/>
              </w:rPr>
              <w:t>14</w:t>
            </w:r>
          </w:p>
        </w:tc>
        <w:tc>
          <w:tcPr>
            <w:tcW w:w="2780" w:type="dxa"/>
            <w:tcBorders>
              <w:top w:val="single" w:color="000000" w:sz="2" w:space="0"/>
              <w:left w:val="single" w:color="000000" w:sz="2" w:space="0"/>
              <w:bottom w:val="single" w:color="000000" w:sz="2" w:space="0"/>
              <w:right w:val="single" w:color="000000" w:sz="2" w:space="0"/>
            </w:tcBorders>
          </w:tcPr>
          <w:p w14:paraId="19960C58">
            <w:pPr>
              <w:rPr>
                <w:rFonts w:ascii="仿宋_GB2312" w:eastAsia="仿宋_GB2312"/>
                <w:color w:val="000000"/>
                <w:sz w:val="28"/>
                <w:szCs w:val="28"/>
              </w:rPr>
            </w:pPr>
            <w:r>
              <w:rPr>
                <w:rFonts w:hint="eastAsia" w:ascii="仿宋_GB2312" w:eastAsia="仿宋_GB2312"/>
                <w:color w:val="000000"/>
                <w:sz w:val="28"/>
                <w:szCs w:val="28"/>
              </w:rPr>
              <w:t>国网吉林省电力有限公司松原供电公司</w:t>
            </w:r>
          </w:p>
        </w:tc>
        <w:tc>
          <w:tcPr>
            <w:tcW w:w="5450" w:type="dxa"/>
            <w:tcBorders>
              <w:top w:val="single" w:color="000000" w:sz="2" w:space="0"/>
              <w:left w:val="single" w:color="000000" w:sz="2" w:space="0"/>
              <w:bottom w:val="single" w:color="000000" w:sz="2" w:space="0"/>
              <w:right w:val="single" w:color="000000" w:sz="2" w:space="0"/>
            </w:tcBorders>
          </w:tcPr>
          <w:p w14:paraId="76D1D3A0">
            <w:pPr>
              <w:rPr>
                <w:rFonts w:ascii="仿宋_GB2312" w:eastAsia="仿宋_GB2312"/>
                <w:color w:val="000000"/>
                <w:sz w:val="28"/>
                <w:szCs w:val="28"/>
              </w:rPr>
            </w:pPr>
            <w:r>
              <w:rPr>
                <w:rFonts w:hint="eastAsia" w:ascii="仿宋_GB2312" w:eastAsia="仿宋_GB2312"/>
                <w:color w:val="000000"/>
                <w:sz w:val="28"/>
                <w:szCs w:val="28"/>
              </w:rPr>
              <w:t>松原市扶余县群众反映，近</w:t>
            </w:r>
            <w:r>
              <w:rPr>
                <w:rFonts w:ascii="仿宋_GB2312" w:eastAsia="仿宋_GB2312"/>
                <w:color w:val="000000"/>
                <w:sz w:val="28"/>
                <w:szCs w:val="28"/>
              </w:rPr>
              <w:t>4</w:t>
            </w:r>
            <w:r>
              <w:rPr>
                <w:rFonts w:hint="eastAsia" w:ascii="仿宋_GB2312" w:eastAsia="仿宋_GB2312"/>
                <w:color w:val="000000"/>
                <w:sz w:val="28"/>
                <w:szCs w:val="28"/>
              </w:rPr>
              <w:t>年其居住地一直电压低，联系当地供电企业和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供电服务热线，问题一直未能得到解决，希望尽快解决电压低问题。</w:t>
            </w:r>
          </w:p>
        </w:tc>
        <w:tc>
          <w:tcPr>
            <w:tcW w:w="6066" w:type="dxa"/>
            <w:tcBorders>
              <w:top w:val="single" w:color="000000" w:sz="2" w:space="0"/>
              <w:left w:val="single" w:color="000000" w:sz="2" w:space="0"/>
              <w:bottom w:val="single" w:color="000000" w:sz="2" w:space="0"/>
              <w:right w:val="single" w:color="000000" w:sz="2" w:space="0"/>
            </w:tcBorders>
          </w:tcPr>
          <w:p w14:paraId="76B69029">
            <w:pPr>
              <w:rPr>
                <w:rFonts w:ascii="仿宋_GB2312" w:eastAsia="仿宋_GB2312"/>
                <w:color w:val="000000"/>
                <w:sz w:val="28"/>
                <w:szCs w:val="28"/>
              </w:rPr>
            </w:pPr>
            <w:r>
              <w:rPr>
                <w:rFonts w:hint="eastAsia" w:ascii="仿宋_GB2312" w:eastAsia="仿宋_GB2312"/>
                <w:color w:val="000000"/>
                <w:sz w:val="28"/>
                <w:szCs w:val="28"/>
              </w:rPr>
              <w:t>经调查，反映事项属实。由于用户居住地处于出口线路末端，随台区负荷增加，造成用户所在地季节性低电压。经督促，供电企业已将该台区列入</w:t>
            </w:r>
            <w:r>
              <w:rPr>
                <w:rFonts w:ascii="仿宋_GB2312" w:eastAsia="仿宋_GB2312"/>
                <w:color w:val="000000"/>
                <w:sz w:val="28"/>
                <w:szCs w:val="28"/>
              </w:rPr>
              <w:t>2020</w:t>
            </w:r>
            <w:r>
              <w:rPr>
                <w:rFonts w:hint="eastAsia" w:ascii="仿宋_GB2312" w:eastAsia="仿宋_GB2312"/>
                <w:color w:val="000000"/>
                <w:sz w:val="28"/>
                <w:szCs w:val="28"/>
              </w:rPr>
              <w:t>年线路改造计划，届时将彻底解决季节性电压低的问题。用户表示满意。</w:t>
            </w:r>
          </w:p>
        </w:tc>
      </w:tr>
      <w:tr w14:paraId="5FDC2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DAD6927">
            <w:pPr>
              <w:jc w:val="center"/>
              <w:rPr>
                <w:rFonts w:ascii="仿宋_GB2312" w:eastAsia="仿宋_GB2312"/>
                <w:color w:val="000000"/>
                <w:sz w:val="28"/>
                <w:szCs w:val="28"/>
              </w:rPr>
            </w:pPr>
            <w:r>
              <w:rPr>
                <w:rFonts w:ascii="仿宋_GB2312" w:eastAsia="仿宋_GB2312"/>
                <w:color w:val="000000"/>
                <w:sz w:val="28"/>
                <w:szCs w:val="28"/>
              </w:rPr>
              <w:t>15</w:t>
            </w:r>
          </w:p>
        </w:tc>
        <w:tc>
          <w:tcPr>
            <w:tcW w:w="2780" w:type="dxa"/>
            <w:tcBorders>
              <w:top w:val="single" w:color="000000" w:sz="2" w:space="0"/>
              <w:left w:val="single" w:color="000000" w:sz="2" w:space="0"/>
              <w:bottom w:val="single" w:color="000000" w:sz="2" w:space="0"/>
              <w:right w:val="single" w:color="000000" w:sz="2" w:space="0"/>
            </w:tcBorders>
          </w:tcPr>
          <w:p w14:paraId="26ADC588">
            <w:pPr>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450" w:type="dxa"/>
            <w:tcBorders>
              <w:top w:val="single" w:color="000000" w:sz="2" w:space="0"/>
              <w:left w:val="single" w:color="000000" w:sz="2" w:space="0"/>
              <w:bottom w:val="single" w:color="000000" w:sz="2" w:space="0"/>
              <w:right w:val="single" w:color="000000" w:sz="2" w:space="0"/>
            </w:tcBorders>
          </w:tcPr>
          <w:p w14:paraId="19BBF337">
            <w:pPr>
              <w:rPr>
                <w:rFonts w:ascii="仿宋_GB2312" w:eastAsia="仿宋_GB2312"/>
                <w:color w:val="000000"/>
                <w:sz w:val="28"/>
                <w:szCs w:val="28"/>
              </w:rPr>
            </w:pPr>
            <w:r>
              <w:rPr>
                <w:rFonts w:hint="eastAsia" w:ascii="仿宋_GB2312" w:eastAsia="仿宋_GB2312"/>
                <w:color w:val="000000"/>
                <w:sz w:val="28"/>
                <w:szCs w:val="28"/>
              </w:rPr>
              <w:t>大庆市大同区群众反映，其居住地近期频繁停电</w:t>
            </w:r>
            <w:r>
              <w:rPr>
                <w:rFonts w:ascii="仿宋_GB2312" w:eastAsia="仿宋_GB2312"/>
                <w:color w:val="000000"/>
                <w:sz w:val="28"/>
                <w:szCs w:val="28"/>
              </w:rPr>
              <w:t>4</w:t>
            </w:r>
            <w:r>
              <w:rPr>
                <w:rFonts w:hint="eastAsia" w:ascii="仿宋_GB2312" w:eastAsia="仿宋_GB2312"/>
                <w:color w:val="000000"/>
                <w:sz w:val="28"/>
                <w:szCs w:val="28"/>
              </w:rPr>
              <w:t>次，称联系不到当地供电所，联系</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供电服务热线，一直未解决，请求帮助解决频繁停电问题。</w:t>
            </w:r>
          </w:p>
        </w:tc>
        <w:tc>
          <w:tcPr>
            <w:tcW w:w="6066" w:type="dxa"/>
            <w:tcBorders>
              <w:top w:val="single" w:color="000000" w:sz="2" w:space="0"/>
              <w:left w:val="single" w:color="000000" w:sz="2" w:space="0"/>
              <w:bottom w:val="single" w:color="000000" w:sz="2" w:space="0"/>
              <w:right w:val="single" w:color="000000" w:sz="2" w:space="0"/>
            </w:tcBorders>
          </w:tcPr>
          <w:p w14:paraId="0781BB33">
            <w:pPr>
              <w:rPr>
                <w:rFonts w:ascii="仿宋_GB2312" w:eastAsia="仿宋_GB2312"/>
                <w:color w:val="000000"/>
                <w:sz w:val="28"/>
                <w:szCs w:val="28"/>
              </w:rPr>
            </w:pPr>
            <w:r>
              <w:rPr>
                <w:rFonts w:hint="eastAsia" w:ascii="仿宋_GB2312" w:eastAsia="仿宋_GB2312"/>
                <w:color w:val="000000"/>
                <w:sz w:val="28"/>
                <w:szCs w:val="28"/>
              </w:rPr>
              <w:t>经调查，反映事项部分属实。近期用户所在地共停电</w:t>
            </w:r>
            <w:r>
              <w:rPr>
                <w:rFonts w:ascii="仿宋_GB2312" w:eastAsia="仿宋_GB2312"/>
                <w:color w:val="000000"/>
                <w:sz w:val="28"/>
                <w:szCs w:val="28"/>
              </w:rPr>
              <w:t>3</w:t>
            </w:r>
            <w:r>
              <w:rPr>
                <w:rFonts w:hint="eastAsia" w:ascii="仿宋_GB2312" w:eastAsia="仿宋_GB2312"/>
                <w:color w:val="000000"/>
                <w:sz w:val="28"/>
                <w:szCs w:val="28"/>
              </w:rPr>
              <w:t>次，第一次线路因被人为挂铁丝导致；第二次系雷雨天气导致；第三次因树刮导线导致。经督促，供电企业已将此线路列入</w:t>
            </w:r>
            <w:r>
              <w:rPr>
                <w:rFonts w:ascii="仿宋_GB2312" w:eastAsia="仿宋_GB2312"/>
                <w:color w:val="000000"/>
                <w:sz w:val="28"/>
                <w:szCs w:val="28"/>
              </w:rPr>
              <w:t>2018</w:t>
            </w:r>
            <w:r>
              <w:rPr>
                <w:rFonts w:hint="eastAsia" w:ascii="仿宋_GB2312" w:eastAsia="仿宋_GB2312"/>
                <w:color w:val="000000"/>
                <w:sz w:val="28"/>
                <w:szCs w:val="28"/>
              </w:rPr>
              <w:t>年大修技改项目，秋收过后将动工改造此线路。用户表示满意。</w:t>
            </w:r>
          </w:p>
        </w:tc>
      </w:tr>
      <w:tr w14:paraId="6464D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53354BE">
            <w:pPr>
              <w:jc w:val="center"/>
              <w:rPr>
                <w:rFonts w:ascii="仿宋_GB2312" w:eastAsia="仿宋_GB2312"/>
                <w:color w:val="000000"/>
                <w:sz w:val="28"/>
                <w:szCs w:val="28"/>
              </w:rPr>
            </w:pPr>
            <w:r>
              <w:rPr>
                <w:rFonts w:ascii="仿宋_GB2312" w:eastAsia="仿宋_GB2312"/>
                <w:color w:val="000000"/>
                <w:sz w:val="28"/>
                <w:szCs w:val="28"/>
              </w:rPr>
              <w:t>16</w:t>
            </w:r>
          </w:p>
        </w:tc>
        <w:tc>
          <w:tcPr>
            <w:tcW w:w="2780" w:type="dxa"/>
            <w:tcBorders>
              <w:top w:val="single" w:color="000000" w:sz="2" w:space="0"/>
              <w:left w:val="single" w:color="000000" w:sz="2" w:space="0"/>
              <w:bottom w:val="single" w:color="000000" w:sz="2" w:space="0"/>
              <w:right w:val="single" w:color="000000" w:sz="2" w:space="0"/>
            </w:tcBorders>
          </w:tcPr>
          <w:p w14:paraId="743A9207">
            <w:pPr>
              <w:rPr>
                <w:rFonts w:ascii="仿宋_GB2312" w:eastAsia="仿宋_GB2312"/>
                <w:color w:val="000000"/>
                <w:sz w:val="28"/>
                <w:szCs w:val="28"/>
              </w:rPr>
            </w:pPr>
            <w:r>
              <w:rPr>
                <w:rFonts w:hint="eastAsia" w:ascii="仿宋_GB2312" w:eastAsia="仿宋_GB2312"/>
                <w:color w:val="000000"/>
                <w:sz w:val="28"/>
                <w:szCs w:val="28"/>
              </w:rPr>
              <w:t>国网黑龙江省电力有限公司齐齐哈尔供电公司</w:t>
            </w:r>
          </w:p>
        </w:tc>
        <w:tc>
          <w:tcPr>
            <w:tcW w:w="5450" w:type="dxa"/>
            <w:tcBorders>
              <w:top w:val="single" w:color="000000" w:sz="2" w:space="0"/>
              <w:left w:val="single" w:color="000000" w:sz="2" w:space="0"/>
              <w:bottom w:val="single" w:color="000000" w:sz="2" w:space="0"/>
              <w:right w:val="single" w:color="000000" w:sz="2" w:space="0"/>
            </w:tcBorders>
          </w:tcPr>
          <w:p w14:paraId="163EDE5E">
            <w:pPr>
              <w:rPr>
                <w:rFonts w:ascii="仿宋_GB2312" w:eastAsia="仿宋_GB2312"/>
                <w:color w:val="000000"/>
                <w:sz w:val="28"/>
                <w:szCs w:val="28"/>
              </w:rPr>
            </w:pPr>
            <w:r>
              <w:rPr>
                <w:rFonts w:hint="eastAsia" w:ascii="仿宋_GB2312" w:eastAsia="仿宋_GB2312"/>
                <w:color w:val="000000"/>
                <w:sz w:val="28"/>
                <w:szCs w:val="28"/>
              </w:rPr>
              <w:t>齐齐哈尔市甘南县群众反映，其居住地持续一个月电压低，导致无法灌溉农田，联系当地供电所和</w:t>
            </w:r>
            <w:r>
              <w:rPr>
                <w:rFonts w:ascii="仿宋_GB2312" w:eastAsia="仿宋_GB2312"/>
                <w:color w:val="000000"/>
                <w:sz w:val="28"/>
                <w:szCs w:val="28"/>
              </w:rPr>
              <w:t>95598</w:t>
            </w:r>
            <w:r>
              <w:rPr>
                <w:rFonts w:hint="eastAsia" w:ascii="仿宋_GB2312" w:eastAsia="仿宋_GB2312"/>
                <w:color w:val="000000"/>
                <w:sz w:val="28"/>
                <w:szCs w:val="28"/>
              </w:rPr>
              <w:t>供电服务热线，一直没有处理。</w:t>
            </w:r>
          </w:p>
        </w:tc>
        <w:tc>
          <w:tcPr>
            <w:tcW w:w="6066" w:type="dxa"/>
            <w:tcBorders>
              <w:top w:val="single" w:color="000000" w:sz="2" w:space="0"/>
              <w:left w:val="single" w:color="000000" w:sz="2" w:space="0"/>
              <w:bottom w:val="single" w:color="000000" w:sz="2" w:space="0"/>
              <w:right w:val="single" w:color="000000" w:sz="2" w:space="0"/>
            </w:tcBorders>
          </w:tcPr>
          <w:p w14:paraId="48E6F663">
            <w:pPr>
              <w:rPr>
                <w:rFonts w:ascii="仿宋_GB2312" w:eastAsia="仿宋_GB2312"/>
                <w:color w:val="000000"/>
                <w:sz w:val="28"/>
                <w:szCs w:val="28"/>
              </w:rPr>
            </w:pPr>
            <w:r>
              <w:rPr>
                <w:rFonts w:hint="eastAsia" w:ascii="仿宋_GB2312" w:eastAsia="仿宋_GB2312"/>
                <w:color w:val="000000"/>
                <w:sz w:val="28"/>
                <w:szCs w:val="28"/>
              </w:rPr>
              <w:t>经调查，反映事项部分属实。用户为自备水田线路，线路供电半径较大、线径较细，且处于供电末端，导致其在用电高峰期时电压低。经协调，供电企业已协助该线路产权人对其变压器进行调压，电压恢复正常，用户表示满意。</w:t>
            </w:r>
          </w:p>
        </w:tc>
      </w:tr>
      <w:tr w14:paraId="48FB5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DF274A3">
            <w:pPr>
              <w:jc w:val="center"/>
              <w:rPr>
                <w:rFonts w:ascii="仿宋_GB2312" w:eastAsia="仿宋_GB2312"/>
                <w:color w:val="000000"/>
                <w:sz w:val="28"/>
                <w:szCs w:val="28"/>
              </w:rPr>
            </w:pPr>
            <w:r>
              <w:rPr>
                <w:rFonts w:ascii="仿宋_GB2312" w:eastAsia="仿宋_GB2312"/>
                <w:color w:val="000000"/>
                <w:sz w:val="28"/>
                <w:szCs w:val="28"/>
              </w:rPr>
              <w:t>17</w:t>
            </w:r>
          </w:p>
        </w:tc>
        <w:tc>
          <w:tcPr>
            <w:tcW w:w="2780" w:type="dxa"/>
            <w:tcBorders>
              <w:top w:val="single" w:color="000000" w:sz="2" w:space="0"/>
              <w:left w:val="single" w:color="000000" w:sz="2" w:space="0"/>
              <w:bottom w:val="single" w:color="000000" w:sz="2" w:space="0"/>
              <w:right w:val="single" w:color="000000" w:sz="2" w:space="0"/>
            </w:tcBorders>
          </w:tcPr>
          <w:p w14:paraId="5E5DD951">
            <w:pPr>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450" w:type="dxa"/>
            <w:tcBorders>
              <w:top w:val="single" w:color="000000" w:sz="2" w:space="0"/>
              <w:left w:val="single" w:color="000000" w:sz="2" w:space="0"/>
              <w:bottom w:val="single" w:color="000000" w:sz="2" w:space="0"/>
              <w:right w:val="single" w:color="000000" w:sz="2" w:space="0"/>
            </w:tcBorders>
          </w:tcPr>
          <w:p w14:paraId="58BD0CAA">
            <w:pPr>
              <w:rPr>
                <w:rFonts w:ascii="仿宋_GB2312" w:eastAsia="仿宋_GB2312"/>
                <w:color w:val="000000"/>
                <w:sz w:val="28"/>
                <w:szCs w:val="28"/>
              </w:rPr>
            </w:pPr>
            <w:r>
              <w:rPr>
                <w:rFonts w:hint="eastAsia" w:ascii="仿宋_GB2312" w:eastAsia="仿宋_GB2312"/>
                <w:color w:val="000000"/>
                <w:sz w:val="28"/>
                <w:szCs w:val="28"/>
              </w:rPr>
              <w:t>绥化市明水县群众反映，从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月开始每两个月之间电费都会相差</w:t>
            </w:r>
            <w:r>
              <w:rPr>
                <w:rFonts w:ascii="仿宋_GB2312" w:eastAsia="仿宋_GB2312"/>
                <w:color w:val="000000"/>
                <w:sz w:val="28"/>
                <w:szCs w:val="28"/>
              </w:rPr>
              <w:t>100</w:t>
            </w:r>
            <w:r>
              <w:rPr>
                <w:rFonts w:hint="eastAsia" w:ascii="仿宋_GB2312" w:eastAsia="仿宋_GB2312"/>
                <w:color w:val="000000"/>
                <w:sz w:val="28"/>
                <w:szCs w:val="28"/>
              </w:rPr>
              <w:t>多到</w:t>
            </w:r>
            <w:r>
              <w:rPr>
                <w:rFonts w:ascii="仿宋_GB2312" w:eastAsia="仿宋_GB2312"/>
                <w:color w:val="000000"/>
                <w:sz w:val="28"/>
                <w:szCs w:val="28"/>
              </w:rPr>
              <w:t>200</w:t>
            </w:r>
            <w:r>
              <w:rPr>
                <w:rFonts w:hint="eastAsia" w:ascii="仿宋_GB2312" w:eastAsia="仿宋_GB2312"/>
                <w:color w:val="000000"/>
                <w:sz w:val="28"/>
                <w:szCs w:val="28"/>
              </w:rPr>
              <w:t>元，联系当地供电企业和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w:t>
            </w:r>
          </w:p>
        </w:tc>
        <w:tc>
          <w:tcPr>
            <w:tcW w:w="6066" w:type="dxa"/>
            <w:tcBorders>
              <w:top w:val="single" w:color="000000" w:sz="2" w:space="0"/>
              <w:left w:val="single" w:color="000000" w:sz="2" w:space="0"/>
              <w:bottom w:val="single" w:color="000000" w:sz="2" w:space="0"/>
              <w:right w:val="single" w:color="000000" w:sz="2" w:space="0"/>
            </w:tcBorders>
          </w:tcPr>
          <w:p w14:paraId="373B2984">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5</w:t>
            </w:r>
            <w:r>
              <w:rPr>
                <w:rFonts w:hint="eastAsia" w:ascii="仿宋_GB2312" w:eastAsia="仿宋_GB2312"/>
                <w:color w:val="000000"/>
                <w:sz w:val="28"/>
                <w:szCs w:val="28"/>
              </w:rPr>
              <w:t>月远程采集抄表时发生故障，工作人员在抄表时看错电表位数造成少抄</w:t>
            </w:r>
            <w:r>
              <w:rPr>
                <w:rFonts w:ascii="仿宋_GB2312" w:eastAsia="仿宋_GB2312"/>
                <w:color w:val="000000"/>
                <w:sz w:val="28"/>
                <w:szCs w:val="28"/>
              </w:rPr>
              <w:t>100</w:t>
            </w:r>
            <w:r>
              <w:rPr>
                <w:rFonts w:hint="eastAsia" w:ascii="仿宋_GB2312" w:eastAsia="仿宋_GB2312"/>
                <w:color w:val="000000"/>
                <w:sz w:val="28"/>
                <w:szCs w:val="28"/>
              </w:rPr>
              <w:t>度电量，致使客户发行电量时少计</w:t>
            </w:r>
            <w:r>
              <w:rPr>
                <w:rFonts w:ascii="仿宋_GB2312" w:eastAsia="仿宋_GB2312"/>
                <w:color w:val="000000"/>
                <w:sz w:val="28"/>
                <w:szCs w:val="28"/>
              </w:rPr>
              <w:t>100</w:t>
            </w:r>
            <w:r>
              <w:rPr>
                <w:rFonts w:hint="eastAsia" w:ascii="仿宋_GB2312" w:eastAsia="仿宋_GB2312"/>
                <w:color w:val="000000"/>
                <w:sz w:val="28"/>
                <w:szCs w:val="28"/>
              </w:rPr>
              <w:t>度。已要求供电企业将情况解释清楚，并对相关工作人员进行通报批评及处罚。用户表示满意。</w:t>
            </w:r>
          </w:p>
        </w:tc>
      </w:tr>
      <w:tr w14:paraId="30696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C5D8271">
            <w:pPr>
              <w:jc w:val="center"/>
              <w:rPr>
                <w:rFonts w:ascii="仿宋_GB2312" w:eastAsia="仿宋_GB2312"/>
                <w:color w:val="000000"/>
                <w:sz w:val="28"/>
                <w:szCs w:val="28"/>
              </w:rPr>
            </w:pPr>
            <w:r>
              <w:rPr>
                <w:rFonts w:ascii="仿宋_GB2312" w:eastAsia="仿宋_GB2312"/>
                <w:color w:val="000000"/>
                <w:sz w:val="28"/>
                <w:szCs w:val="28"/>
              </w:rPr>
              <w:t>18</w:t>
            </w:r>
          </w:p>
        </w:tc>
        <w:tc>
          <w:tcPr>
            <w:tcW w:w="2780" w:type="dxa"/>
            <w:tcBorders>
              <w:top w:val="single" w:color="000000" w:sz="2" w:space="0"/>
              <w:left w:val="single" w:color="000000" w:sz="2" w:space="0"/>
              <w:bottom w:val="single" w:color="000000" w:sz="2" w:space="0"/>
              <w:right w:val="single" w:color="000000" w:sz="2" w:space="0"/>
            </w:tcBorders>
          </w:tcPr>
          <w:p w14:paraId="7B947D34">
            <w:pPr>
              <w:rPr>
                <w:rFonts w:ascii="仿宋_GB2312" w:eastAsia="仿宋_GB2312"/>
                <w:color w:val="000000"/>
                <w:sz w:val="28"/>
                <w:szCs w:val="28"/>
              </w:rPr>
            </w:pPr>
            <w:r>
              <w:rPr>
                <w:rFonts w:hint="eastAsia" w:ascii="仿宋_GB2312" w:eastAsia="仿宋_GB2312"/>
                <w:color w:val="000000"/>
                <w:sz w:val="28"/>
                <w:szCs w:val="28"/>
              </w:rPr>
              <w:t>陕西省地方电力（集团）有限公司汉中供电分公司</w:t>
            </w:r>
          </w:p>
        </w:tc>
        <w:tc>
          <w:tcPr>
            <w:tcW w:w="5450" w:type="dxa"/>
            <w:tcBorders>
              <w:top w:val="single" w:color="000000" w:sz="2" w:space="0"/>
              <w:left w:val="single" w:color="000000" w:sz="2" w:space="0"/>
              <w:bottom w:val="single" w:color="000000" w:sz="2" w:space="0"/>
              <w:right w:val="single" w:color="000000" w:sz="2" w:space="0"/>
            </w:tcBorders>
          </w:tcPr>
          <w:p w14:paraId="6422CEB6">
            <w:pPr>
              <w:rPr>
                <w:rFonts w:ascii="仿宋_GB2312" w:eastAsia="仿宋_GB2312"/>
                <w:color w:val="000000"/>
                <w:sz w:val="28"/>
                <w:szCs w:val="28"/>
              </w:rPr>
            </w:pPr>
            <w:r>
              <w:rPr>
                <w:rFonts w:hint="eastAsia" w:ascii="仿宋_GB2312" w:eastAsia="仿宋_GB2312"/>
                <w:color w:val="000000"/>
                <w:sz w:val="28"/>
                <w:szCs w:val="28"/>
              </w:rPr>
              <w:t>汉中市西乡县群众反映，其居住地持续</w:t>
            </w:r>
            <w:r>
              <w:rPr>
                <w:rFonts w:ascii="仿宋_GB2312" w:eastAsia="仿宋_GB2312"/>
                <w:color w:val="000000"/>
                <w:sz w:val="28"/>
                <w:szCs w:val="28"/>
              </w:rPr>
              <w:t>5</w:t>
            </w:r>
            <w:r>
              <w:rPr>
                <w:rFonts w:hint="eastAsia" w:ascii="仿宋_GB2312" w:eastAsia="仿宋_GB2312"/>
                <w:color w:val="000000"/>
                <w:sz w:val="28"/>
                <w:szCs w:val="28"/>
              </w:rPr>
              <w:t>年频繁停电，向当地供电所和</w:t>
            </w:r>
            <w:r>
              <w:rPr>
                <w:rFonts w:ascii="仿宋_GB2312" w:eastAsia="仿宋_GB2312"/>
                <w:color w:val="000000"/>
                <w:sz w:val="28"/>
                <w:szCs w:val="28"/>
              </w:rPr>
              <w:t>96789</w:t>
            </w:r>
            <w:r>
              <w:rPr>
                <w:rFonts w:hint="eastAsia" w:ascii="仿宋_GB2312" w:eastAsia="仿宋_GB2312"/>
                <w:color w:val="000000"/>
                <w:sz w:val="28"/>
                <w:szCs w:val="28"/>
              </w:rPr>
              <w:t>供电服务热线反映未得到处理。</w:t>
            </w:r>
          </w:p>
        </w:tc>
        <w:tc>
          <w:tcPr>
            <w:tcW w:w="6066" w:type="dxa"/>
            <w:tcBorders>
              <w:top w:val="single" w:color="000000" w:sz="2" w:space="0"/>
              <w:left w:val="single" w:color="000000" w:sz="2" w:space="0"/>
              <w:bottom w:val="single" w:color="000000" w:sz="2" w:space="0"/>
              <w:right w:val="single" w:color="000000" w:sz="2" w:space="0"/>
            </w:tcBorders>
          </w:tcPr>
          <w:p w14:paraId="59EE4179">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月之前属于自管村组，</w:t>
            </w:r>
            <w:r>
              <w:rPr>
                <w:rFonts w:ascii="仿宋_GB2312" w:eastAsia="仿宋_GB2312"/>
                <w:color w:val="000000"/>
                <w:sz w:val="28"/>
                <w:szCs w:val="28"/>
              </w:rPr>
              <w:t>4</w:t>
            </w:r>
            <w:r>
              <w:rPr>
                <w:rFonts w:hint="eastAsia" w:ascii="仿宋_GB2312" w:eastAsia="仿宋_GB2312"/>
                <w:color w:val="000000"/>
                <w:sz w:val="28"/>
                <w:szCs w:val="28"/>
              </w:rPr>
              <w:t>月份之后由供电企业接管抄表，但还未改造。经督促，供电企业已通过加强巡线、砍伐线路下树木等方式减少因天气原因造成的故障停电，用户表示满意。</w:t>
            </w:r>
          </w:p>
        </w:tc>
      </w:tr>
      <w:tr w14:paraId="3E2BE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25A26AF">
            <w:pPr>
              <w:jc w:val="center"/>
              <w:rPr>
                <w:rFonts w:ascii="仿宋_GB2312" w:eastAsia="仿宋_GB2312"/>
                <w:color w:val="000000"/>
                <w:sz w:val="28"/>
                <w:szCs w:val="28"/>
              </w:rPr>
            </w:pPr>
            <w:r>
              <w:rPr>
                <w:rFonts w:ascii="仿宋_GB2312" w:eastAsia="仿宋_GB2312"/>
                <w:color w:val="000000"/>
                <w:sz w:val="28"/>
                <w:szCs w:val="28"/>
              </w:rPr>
              <w:t>19</w:t>
            </w:r>
          </w:p>
        </w:tc>
        <w:tc>
          <w:tcPr>
            <w:tcW w:w="2780" w:type="dxa"/>
            <w:tcBorders>
              <w:top w:val="single" w:color="000000" w:sz="2" w:space="0"/>
              <w:left w:val="single" w:color="000000" w:sz="2" w:space="0"/>
              <w:bottom w:val="single" w:color="000000" w:sz="2" w:space="0"/>
              <w:right w:val="single" w:color="000000" w:sz="2" w:space="0"/>
            </w:tcBorders>
          </w:tcPr>
          <w:p w14:paraId="7A42A0E1">
            <w:pPr>
              <w:rPr>
                <w:rFonts w:ascii="仿宋_GB2312" w:eastAsia="仿宋_GB2312"/>
                <w:color w:val="000000"/>
                <w:sz w:val="28"/>
                <w:szCs w:val="28"/>
              </w:rPr>
            </w:pPr>
            <w:r>
              <w:rPr>
                <w:rFonts w:hint="eastAsia" w:ascii="仿宋_GB2312" w:eastAsia="仿宋_GB2312"/>
                <w:color w:val="000000"/>
                <w:sz w:val="28"/>
                <w:szCs w:val="28"/>
              </w:rPr>
              <w:t>陕西省地方电力（集团）有限公司渭南供电分公司</w:t>
            </w:r>
          </w:p>
        </w:tc>
        <w:tc>
          <w:tcPr>
            <w:tcW w:w="5450" w:type="dxa"/>
            <w:tcBorders>
              <w:top w:val="single" w:color="000000" w:sz="2" w:space="0"/>
              <w:left w:val="single" w:color="000000" w:sz="2" w:space="0"/>
              <w:bottom w:val="single" w:color="000000" w:sz="2" w:space="0"/>
              <w:right w:val="single" w:color="000000" w:sz="2" w:space="0"/>
            </w:tcBorders>
          </w:tcPr>
          <w:p w14:paraId="34FE03EA">
            <w:pPr>
              <w:rPr>
                <w:rFonts w:ascii="仿宋_GB2312" w:eastAsia="仿宋_GB2312"/>
                <w:color w:val="000000"/>
                <w:sz w:val="28"/>
                <w:szCs w:val="28"/>
              </w:rPr>
            </w:pPr>
            <w:r>
              <w:rPr>
                <w:rFonts w:hint="eastAsia" w:ascii="仿宋_GB2312" w:eastAsia="仿宋_GB2312"/>
                <w:color w:val="000000"/>
                <w:sz w:val="28"/>
                <w:szCs w:val="28"/>
              </w:rPr>
              <w:t>渭南市富平区群众反映，其居住地</w:t>
            </w:r>
            <w:r>
              <w:rPr>
                <w:rFonts w:ascii="仿宋_GB2312" w:eastAsia="仿宋_GB2312"/>
                <w:color w:val="000000"/>
                <w:sz w:val="28"/>
                <w:szCs w:val="28"/>
              </w:rPr>
              <w:t>2017</w:t>
            </w:r>
            <w:r>
              <w:rPr>
                <w:rFonts w:hint="eastAsia" w:ascii="仿宋_GB2312" w:eastAsia="仿宋_GB2312"/>
                <w:color w:val="000000"/>
                <w:sz w:val="28"/>
                <w:szCs w:val="28"/>
              </w:rPr>
              <w:t>年开始电压低，变压器已经安装好，但未接电，联系</w:t>
            </w:r>
            <w:r>
              <w:rPr>
                <w:rFonts w:ascii="仿宋_GB2312" w:eastAsia="仿宋_GB2312"/>
                <w:color w:val="000000"/>
                <w:sz w:val="28"/>
                <w:szCs w:val="28"/>
              </w:rPr>
              <w:t>96789</w:t>
            </w:r>
            <w:r>
              <w:rPr>
                <w:rFonts w:hint="eastAsia" w:ascii="仿宋_GB2312" w:eastAsia="仿宋_GB2312"/>
                <w:color w:val="000000"/>
                <w:sz w:val="28"/>
                <w:szCs w:val="28"/>
              </w:rPr>
              <w:t>供电服务热线反映，事情未得到解决。</w:t>
            </w:r>
          </w:p>
        </w:tc>
        <w:tc>
          <w:tcPr>
            <w:tcW w:w="6066" w:type="dxa"/>
            <w:tcBorders>
              <w:top w:val="single" w:color="000000" w:sz="2" w:space="0"/>
              <w:left w:val="single" w:color="000000" w:sz="2" w:space="0"/>
              <w:bottom w:val="single" w:color="000000" w:sz="2" w:space="0"/>
              <w:right w:val="single" w:color="000000" w:sz="2" w:space="0"/>
            </w:tcBorders>
          </w:tcPr>
          <w:p w14:paraId="5CA3B39E">
            <w:pPr>
              <w:rPr>
                <w:rFonts w:ascii="仿宋_GB2312" w:eastAsia="仿宋_GB2312"/>
                <w:color w:val="000000"/>
                <w:sz w:val="28"/>
                <w:szCs w:val="28"/>
              </w:rPr>
            </w:pPr>
            <w:r>
              <w:rPr>
                <w:rFonts w:hint="eastAsia" w:ascii="仿宋_GB2312" w:eastAsia="仿宋_GB2312"/>
                <w:color w:val="000000"/>
                <w:sz w:val="28"/>
                <w:szCs w:val="28"/>
              </w:rPr>
              <w:t>经调查，反映事项属实。供电企业现场查看并与施工队联系问明情况，由于当地高温天气，新架设的变压器、线路有缺陷需停电处理。经协调，新变压器已于</w:t>
            </w:r>
            <w:r>
              <w:rPr>
                <w:rFonts w:ascii="仿宋_GB2312" w:eastAsia="仿宋_GB2312"/>
                <w:color w:val="000000"/>
                <w:sz w:val="28"/>
                <w:szCs w:val="28"/>
              </w:rPr>
              <w:t>7</w:t>
            </w:r>
            <w:r>
              <w:rPr>
                <w:rFonts w:hint="eastAsia" w:ascii="仿宋_GB2312" w:eastAsia="仿宋_GB2312"/>
                <w:color w:val="000000"/>
                <w:sz w:val="28"/>
                <w:szCs w:val="28"/>
              </w:rPr>
              <w:t>月底正式投运，用户表示满意。</w:t>
            </w:r>
          </w:p>
        </w:tc>
      </w:tr>
      <w:tr w14:paraId="4E087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66C64D2">
            <w:pPr>
              <w:jc w:val="center"/>
              <w:rPr>
                <w:rFonts w:ascii="仿宋_GB2312" w:eastAsia="仿宋_GB2312"/>
                <w:color w:val="000000"/>
                <w:sz w:val="28"/>
                <w:szCs w:val="28"/>
              </w:rPr>
            </w:pPr>
            <w:r>
              <w:rPr>
                <w:rFonts w:ascii="仿宋_GB2312" w:eastAsia="仿宋_GB2312"/>
                <w:color w:val="000000"/>
                <w:sz w:val="28"/>
                <w:szCs w:val="28"/>
              </w:rPr>
              <w:t>20</w:t>
            </w:r>
          </w:p>
        </w:tc>
        <w:tc>
          <w:tcPr>
            <w:tcW w:w="2780" w:type="dxa"/>
            <w:tcBorders>
              <w:top w:val="single" w:color="000000" w:sz="2" w:space="0"/>
              <w:left w:val="single" w:color="000000" w:sz="2" w:space="0"/>
              <w:bottom w:val="single" w:color="000000" w:sz="2" w:space="0"/>
              <w:right w:val="single" w:color="000000" w:sz="2" w:space="0"/>
            </w:tcBorders>
          </w:tcPr>
          <w:p w14:paraId="7B79A296">
            <w:pPr>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450" w:type="dxa"/>
            <w:tcBorders>
              <w:top w:val="single" w:color="000000" w:sz="2" w:space="0"/>
              <w:left w:val="single" w:color="000000" w:sz="2" w:space="0"/>
              <w:bottom w:val="single" w:color="000000" w:sz="2" w:space="0"/>
              <w:right w:val="single" w:color="000000" w:sz="2" w:space="0"/>
            </w:tcBorders>
          </w:tcPr>
          <w:p w14:paraId="435A42F7">
            <w:pPr>
              <w:rPr>
                <w:rFonts w:ascii="仿宋_GB2312" w:eastAsia="仿宋_GB2312"/>
                <w:color w:val="000000"/>
                <w:sz w:val="28"/>
                <w:szCs w:val="28"/>
              </w:rPr>
            </w:pPr>
            <w:r>
              <w:rPr>
                <w:rFonts w:hint="eastAsia" w:ascii="仿宋_GB2312" w:eastAsia="仿宋_GB2312"/>
                <w:color w:val="000000"/>
                <w:sz w:val="28"/>
                <w:szCs w:val="28"/>
              </w:rPr>
              <w:t>西安市长安区群众反映，其居住地已持续</w:t>
            </w:r>
            <w:r>
              <w:rPr>
                <w:rFonts w:ascii="仿宋_GB2312" w:eastAsia="仿宋_GB2312"/>
                <w:color w:val="000000"/>
                <w:sz w:val="28"/>
                <w:szCs w:val="28"/>
              </w:rPr>
              <w:t>2</w:t>
            </w:r>
            <w:r>
              <w:rPr>
                <w:rFonts w:hint="eastAsia" w:ascii="仿宋_GB2312" w:eastAsia="仿宋_GB2312"/>
                <w:color w:val="000000"/>
                <w:sz w:val="28"/>
                <w:szCs w:val="28"/>
              </w:rPr>
              <w:t>年在夏季时电压低，联系当地供电所和</w:t>
            </w:r>
            <w:r>
              <w:rPr>
                <w:rFonts w:ascii="仿宋_GB2312" w:eastAsia="仿宋_GB2312"/>
                <w:color w:val="000000"/>
                <w:sz w:val="28"/>
                <w:szCs w:val="28"/>
              </w:rPr>
              <w:t>95598</w:t>
            </w:r>
            <w:r>
              <w:rPr>
                <w:rFonts w:hint="eastAsia" w:ascii="仿宋_GB2312" w:eastAsia="仿宋_GB2312"/>
                <w:color w:val="000000"/>
                <w:sz w:val="28"/>
                <w:szCs w:val="28"/>
              </w:rPr>
              <w:t>供电服务热线，未处理，用户恳请尽快解决低电压问题。</w:t>
            </w:r>
          </w:p>
        </w:tc>
        <w:tc>
          <w:tcPr>
            <w:tcW w:w="6066" w:type="dxa"/>
            <w:tcBorders>
              <w:top w:val="single" w:color="000000" w:sz="2" w:space="0"/>
              <w:left w:val="single" w:color="000000" w:sz="2" w:space="0"/>
              <w:bottom w:val="single" w:color="000000" w:sz="2" w:space="0"/>
              <w:right w:val="single" w:color="000000" w:sz="2" w:space="0"/>
            </w:tcBorders>
          </w:tcPr>
          <w:p w14:paraId="74241BF0">
            <w:pPr>
              <w:rPr>
                <w:rFonts w:ascii="仿宋_GB2312" w:eastAsia="仿宋_GB2312"/>
                <w:color w:val="000000"/>
                <w:sz w:val="28"/>
                <w:szCs w:val="28"/>
              </w:rPr>
            </w:pPr>
            <w:r>
              <w:rPr>
                <w:rFonts w:hint="eastAsia" w:ascii="仿宋_GB2312" w:eastAsia="仿宋_GB2312"/>
                <w:color w:val="000000"/>
                <w:sz w:val="28"/>
                <w:szCs w:val="28"/>
              </w:rPr>
              <w:t>经调查，反映事项属实。供电企业已按计划于</w:t>
            </w:r>
            <w:r>
              <w:rPr>
                <w:rFonts w:ascii="仿宋_GB2312" w:eastAsia="仿宋_GB2312"/>
                <w:color w:val="000000"/>
                <w:sz w:val="28"/>
                <w:szCs w:val="28"/>
              </w:rPr>
              <w:t>7</w:t>
            </w:r>
            <w:r>
              <w:rPr>
                <w:rFonts w:hint="eastAsia" w:ascii="仿宋_GB2312" w:eastAsia="仿宋_GB2312"/>
                <w:color w:val="000000"/>
                <w:sz w:val="28"/>
                <w:szCs w:val="28"/>
              </w:rPr>
              <w:t>月初在该村完成配变的架设，在进行低压分网时，遇到村民阻拦，无法正常实施。经督促，供电企业已向当地区政府反映该情况，待协商达成一致，供电企业继续实施工程。</w:t>
            </w:r>
          </w:p>
        </w:tc>
      </w:tr>
      <w:tr w14:paraId="6F60F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58BD303">
            <w:pPr>
              <w:jc w:val="center"/>
              <w:rPr>
                <w:rFonts w:ascii="仿宋_GB2312" w:eastAsia="仿宋_GB2312"/>
                <w:color w:val="000000"/>
                <w:sz w:val="28"/>
                <w:szCs w:val="28"/>
              </w:rPr>
            </w:pPr>
            <w:r>
              <w:rPr>
                <w:rFonts w:ascii="仿宋_GB2312" w:eastAsia="仿宋_GB2312"/>
                <w:color w:val="000000"/>
                <w:sz w:val="28"/>
                <w:szCs w:val="28"/>
              </w:rPr>
              <w:t>21</w:t>
            </w:r>
          </w:p>
        </w:tc>
        <w:tc>
          <w:tcPr>
            <w:tcW w:w="2780" w:type="dxa"/>
            <w:tcBorders>
              <w:top w:val="single" w:color="000000" w:sz="2" w:space="0"/>
              <w:left w:val="single" w:color="000000" w:sz="2" w:space="0"/>
              <w:bottom w:val="single" w:color="000000" w:sz="2" w:space="0"/>
              <w:right w:val="single" w:color="000000" w:sz="2" w:space="0"/>
            </w:tcBorders>
          </w:tcPr>
          <w:p w14:paraId="05F46A59">
            <w:pPr>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450" w:type="dxa"/>
            <w:tcBorders>
              <w:top w:val="single" w:color="000000" w:sz="2" w:space="0"/>
              <w:left w:val="single" w:color="000000" w:sz="2" w:space="0"/>
              <w:bottom w:val="single" w:color="000000" w:sz="2" w:space="0"/>
              <w:right w:val="single" w:color="000000" w:sz="2" w:space="0"/>
            </w:tcBorders>
          </w:tcPr>
          <w:p w14:paraId="44E23381">
            <w:pPr>
              <w:rPr>
                <w:rFonts w:ascii="仿宋_GB2312" w:eastAsia="仿宋_GB2312"/>
                <w:color w:val="000000"/>
                <w:sz w:val="28"/>
                <w:szCs w:val="28"/>
              </w:rPr>
            </w:pPr>
            <w:r>
              <w:rPr>
                <w:rFonts w:hint="eastAsia" w:ascii="仿宋_GB2312" w:eastAsia="仿宋_GB2312"/>
                <w:color w:val="000000"/>
                <w:sz w:val="28"/>
                <w:szCs w:val="28"/>
              </w:rPr>
              <w:t>西安市高陵区群众反映，电费交到供电所，其居住地持续</w:t>
            </w:r>
            <w:r>
              <w:rPr>
                <w:rFonts w:ascii="仿宋_GB2312" w:eastAsia="仿宋_GB2312"/>
                <w:color w:val="000000"/>
                <w:sz w:val="28"/>
                <w:szCs w:val="28"/>
              </w:rPr>
              <w:t>4</w:t>
            </w:r>
            <w:r>
              <w:rPr>
                <w:rFonts w:hint="eastAsia" w:ascii="仿宋_GB2312" w:eastAsia="仿宋_GB2312"/>
                <w:color w:val="000000"/>
                <w:sz w:val="28"/>
                <w:szCs w:val="28"/>
              </w:rPr>
              <w:t>年频繁停电，联系当地供电企业和</w:t>
            </w:r>
            <w:r>
              <w:rPr>
                <w:rFonts w:ascii="仿宋_GB2312" w:eastAsia="仿宋_GB2312"/>
                <w:color w:val="000000"/>
                <w:sz w:val="28"/>
                <w:szCs w:val="28"/>
              </w:rPr>
              <w:t>96789</w:t>
            </w:r>
            <w:r>
              <w:rPr>
                <w:rFonts w:hint="eastAsia" w:ascii="仿宋_GB2312" w:eastAsia="仿宋_GB2312"/>
                <w:color w:val="000000"/>
                <w:sz w:val="28"/>
                <w:szCs w:val="28"/>
              </w:rPr>
              <w:t>供电服务热线，一直未得到解决。希望尽快解决问题。</w:t>
            </w:r>
          </w:p>
        </w:tc>
        <w:tc>
          <w:tcPr>
            <w:tcW w:w="6066" w:type="dxa"/>
            <w:tcBorders>
              <w:top w:val="single" w:color="000000" w:sz="2" w:space="0"/>
              <w:left w:val="single" w:color="000000" w:sz="2" w:space="0"/>
              <w:bottom w:val="single" w:color="000000" w:sz="2" w:space="0"/>
              <w:right w:val="single" w:color="000000" w:sz="2" w:space="0"/>
            </w:tcBorders>
          </w:tcPr>
          <w:p w14:paraId="7C6BD89A">
            <w:pPr>
              <w:rPr>
                <w:rFonts w:ascii="仿宋_GB2312" w:eastAsia="仿宋_GB2312"/>
                <w:color w:val="000000"/>
                <w:sz w:val="28"/>
                <w:szCs w:val="28"/>
              </w:rPr>
            </w:pPr>
            <w:r>
              <w:rPr>
                <w:rFonts w:hint="eastAsia" w:ascii="仿宋_GB2312" w:eastAsia="仿宋_GB2312"/>
                <w:color w:val="000000"/>
                <w:sz w:val="28"/>
                <w:szCs w:val="28"/>
              </w:rPr>
              <w:t>经调查，反映事项属实。由于用户所在地区线路严重过负荷，为保证电网设备安全，避免安全隐患，根据政府要求，供电企业对该地区采取超电网能力供电停限电方案。已责令供电企业向用户做好沟通解释工作。</w:t>
            </w:r>
          </w:p>
        </w:tc>
      </w:tr>
      <w:tr w14:paraId="27794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CCEAF38">
            <w:pPr>
              <w:jc w:val="center"/>
              <w:rPr>
                <w:rFonts w:ascii="仿宋_GB2312" w:eastAsia="仿宋_GB2312"/>
                <w:color w:val="000000"/>
                <w:sz w:val="28"/>
                <w:szCs w:val="28"/>
              </w:rPr>
            </w:pPr>
            <w:r>
              <w:rPr>
                <w:rFonts w:ascii="仿宋_GB2312" w:eastAsia="仿宋_GB2312"/>
                <w:color w:val="000000"/>
                <w:sz w:val="28"/>
                <w:szCs w:val="28"/>
              </w:rPr>
              <w:t>22</w:t>
            </w:r>
          </w:p>
        </w:tc>
        <w:tc>
          <w:tcPr>
            <w:tcW w:w="2780" w:type="dxa"/>
            <w:tcBorders>
              <w:top w:val="single" w:color="000000" w:sz="2" w:space="0"/>
              <w:left w:val="single" w:color="000000" w:sz="2" w:space="0"/>
              <w:bottom w:val="single" w:color="000000" w:sz="2" w:space="0"/>
              <w:right w:val="single" w:color="000000" w:sz="2" w:space="0"/>
            </w:tcBorders>
          </w:tcPr>
          <w:p w14:paraId="7B1B4AA1">
            <w:pPr>
              <w:rPr>
                <w:rFonts w:ascii="仿宋_GB2312" w:eastAsia="仿宋_GB2312"/>
                <w:color w:val="000000"/>
                <w:sz w:val="28"/>
                <w:szCs w:val="28"/>
              </w:rPr>
            </w:pPr>
            <w:r>
              <w:rPr>
                <w:rFonts w:hint="eastAsia" w:ascii="仿宋_GB2312" w:eastAsia="仿宋_GB2312"/>
                <w:color w:val="000000"/>
                <w:sz w:val="28"/>
                <w:szCs w:val="28"/>
              </w:rPr>
              <w:t>国网青海省电力公司西宁供电公司</w:t>
            </w:r>
          </w:p>
        </w:tc>
        <w:tc>
          <w:tcPr>
            <w:tcW w:w="5450" w:type="dxa"/>
            <w:tcBorders>
              <w:top w:val="single" w:color="000000" w:sz="2" w:space="0"/>
              <w:left w:val="single" w:color="000000" w:sz="2" w:space="0"/>
              <w:bottom w:val="single" w:color="000000" w:sz="2" w:space="0"/>
              <w:right w:val="single" w:color="000000" w:sz="2" w:space="0"/>
            </w:tcBorders>
          </w:tcPr>
          <w:p w14:paraId="3A995326">
            <w:pPr>
              <w:rPr>
                <w:rFonts w:ascii="仿宋_GB2312" w:eastAsia="仿宋_GB2312"/>
                <w:color w:val="000000"/>
                <w:sz w:val="28"/>
                <w:szCs w:val="28"/>
              </w:rPr>
            </w:pPr>
            <w:r>
              <w:rPr>
                <w:rFonts w:hint="eastAsia" w:ascii="仿宋_GB2312" w:eastAsia="仿宋_GB2312"/>
                <w:color w:val="000000"/>
                <w:sz w:val="28"/>
                <w:szCs w:val="28"/>
              </w:rPr>
              <w:t>西宁市城东区群众反映，其居住地频繁停电持续三年多，一个月停电两三次，联系当地供电企业，一直未得到解决，请求帮助彻底解决频繁停电问题。</w:t>
            </w:r>
          </w:p>
        </w:tc>
        <w:tc>
          <w:tcPr>
            <w:tcW w:w="6066" w:type="dxa"/>
            <w:tcBorders>
              <w:top w:val="single" w:color="000000" w:sz="2" w:space="0"/>
              <w:left w:val="single" w:color="000000" w:sz="2" w:space="0"/>
              <w:bottom w:val="single" w:color="000000" w:sz="2" w:space="0"/>
              <w:right w:val="single" w:color="000000" w:sz="2" w:space="0"/>
            </w:tcBorders>
          </w:tcPr>
          <w:p w14:paraId="12B4BC01">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2015</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日至今，用户所在地区停电共计</w:t>
            </w:r>
            <w:r>
              <w:rPr>
                <w:rFonts w:ascii="仿宋_GB2312" w:eastAsia="仿宋_GB2312"/>
                <w:color w:val="000000"/>
                <w:sz w:val="28"/>
                <w:szCs w:val="28"/>
              </w:rPr>
              <w:t>8</w:t>
            </w:r>
            <w:r>
              <w:rPr>
                <w:rFonts w:hint="eastAsia" w:ascii="仿宋_GB2312" w:eastAsia="仿宋_GB2312"/>
                <w:color w:val="000000"/>
                <w:sz w:val="28"/>
                <w:szCs w:val="28"/>
              </w:rPr>
              <w:t>次，其中计划检修停电</w:t>
            </w:r>
            <w:r>
              <w:rPr>
                <w:rFonts w:ascii="仿宋_GB2312" w:eastAsia="仿宋_GB2312"/>
                <w:color w:val="000000"/>
                <w:sz w:val="28"/>
                <w:szCs w:val="28"/>
              </w:rPr>
              <w:t>2</w:t>
            </w:r>
            <w:r>
              <w:rPr>
                <w:rFonts w:hint="eastAsia" w:ascii="仿宋_GB2312" w:eastAsia="仿宋_GB2312"/>
                <w:color w:val="000000"/>
                <w:sz w:val="28"/>
                <w:szCs w:val="28"/>
              </w:rPr>
              <w:t>次，故障停电</w:t>
            </w:r>
            <w:r>
              <w:rPr>
                <w:rFonts w:ascii="仿宋_GB2312" w:eastAsia="仿宋_GB2312"/>
                <w:color w:val="000000"/>
                <w:sz w:val="28"/>
                <w:szCs w:val="28"/>
              </w:rPr>
              <w:t>6</w:t>
            </w:r>
            <w:r>
              <w:rPr>
                <w:rFonts w:hint="eastAsia" w:ascii="仿宋_GB2312" w:eastAsia="仿宋_GB2312"/>
                <w:color w:val="000000"/>
                <w:sz w:val="28"/>
                <w:szCs w:val="28"/>
              </w:rPr>
              <w:t>次。主要原因是线路长期存在树线矛盾，线路下方为道路停车区域，砍伐难度大，需各方单位协助处理。经督促，供电企业已开展协调工作，对树障进行清理，并向用户做好解释说明工作。</w:t>
            </w:r>
          </w:p>
        </w:tc>
      </w:tr>
      <w:tr w14:paraId="6A30B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367EE6A">
            <w:pPr>
              <w:jc w:val="center"/>
              <w:rPr>
                <w:rFonts w:ascii="仿宋_GB2312" w:eastAsia="仿宋_GB2312"/>
                <w:color w:val="000000"/>
                <w:sz w:val="28"/>
                <w:szCs w:val="28"/>
              </w:rPr>
            </w:pPr>
            <w:r>
              <w:rPr>
                <w:rFonts w:ascii="仿宋_GB2312" w:eastAsia="仿宋_GB2312"/>
                <w:color w:val="000000"/>
                <w:sz w:val="28"/>
                <w:szCs w:val="28"/>
              </w:rPr>
              <w:t>23</w:t>
            </w:r>
          </w:p>
        </w:tc>
        <w:tc>
          <w:tcPr>
            <w:tcW w:w="2780" w:type="dxa"/>
            <w:tcBorders>
              <w:top w:val="single" w:color="000000" w:sz="2" w:space="0"/>
              <w:left w:val="single" w:color="000000" w:sz="2" w:space="0"/>
              <w:bottom w:val="single" w:color="000000" w:sz="2" w:space="0"/>
              <w:right w:val="single" w:color="000000" w:sz="2" w:space="0"/>
            </w:tcBorders>
          </w:tcPr>
          <w:p w14:paraId="203B2826">
            <w:pPr>
              <w:rPr>
                <w:rFonts w:ascii="仿宋_GB2312" w:eastAsia="仿宋_GB2312"/>
                <w:color w:val="000000"/>
                <w:sz w:val="28"/>
                <w:szCs w:val="28"/>
              </w:rPr>
            </w:pPr>
            <w:r>
              <w:rPr>
                <w:rFonts w:hint="eastAsia" w:ascii="仿宋_GB2312" w:eastAsia="仿宋_GB2312"/>
                <w:color w:val="000000"/>
                <w:sz w:val="28"/>
                <w:szCs w:val="28"/>
              </w:rPr>
              <w:t>国网安徽省电力公司安庆供电公司</w:t>
            </w:r>
          </w:p>
        </w:tc>
        <w:tc>
          <w:tcPr>
            <w:tcW w:w="5450" w:type="dxa"/>
            <w:tcBorders>
              <w:top w:val="single" w:color="000000" w:sz="2" w:space="0"/>
              <w:left w:val="single" w:color="000000" w:sz="2" w:space="0"/>
              <w:bottom w:val="single" w:color="000000" w:sz="2" w:space="0"/>
              <w:right w:val="single" w:color="000000" w:sz="2" w:space="0"/>
            </w:tcBorders>
          </w:tcPr>
          <w:p w14:paraId="7BDCAC73">
            <w:pPr>
              <w:rPr>
                <w:rFonts w:ascii="仿宋_GB2312" w:eastAsia="仿宋_GB2312"/>
                <w:color w:val="000000"/>
                <w:sz w:val="28"/>
                <w:szCs w:val="28"/>
              </w:rPr>
            </w:pPr>
            <w:r>
              <w:rPr>
                <w:rFonts w:hint="eastAsia" w:ascii="仿宋_GB2312" w:eastAsia="仿宋_GB2312"/>
                <w:color w:val="000000"/>
                <w:sz w:val="28"/>
                <w:szCs w:val="28"/>
              </w:rPr>
              <w:t>安庆市太湖县群众反映，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月向供电企业反映线路有问题，经常烧坏电器，需要移动电表，一直未解决。后联系</w:t>
            </w:r>
            <w:r>
              <w:rPr>
                <w:rFonts w:ascii="仿宋_GB2312" w:eastAsia="仿宋_GB2312"/>
                <w:color w:val="000000"/>
                <w:sz w:val="28"/>
                <w:szCs w:val="28"/>
              </w:rPr>
              <w:t>95598</w:t>
            </w:r>
            <w:r>
              <w:rPr>
                <w:rFonts w:hint="eastAsia" w:ascii="仿宋_GB2312" w:eastAsia="仿宋_GB2312"/>
                <w:color w:val="000000"/>
                <w:sz w:val="28"/>
                <w:szCs w:val="28"/>
              </w:rPr>
              <w:t>供电服务热线要求解决移表问题，一直未处理。希望尽快解决移表问题。</w:t>
            </w:r>
          </w:p>
        </w:tc>
        <w:tc>
          <w:tcPr>
            <w:tcW w:w="6066" w:type="dxa"/>
            <w:tcBorders>
              <w:top w:val="single" w:color="000000" w:sz="2" w:space="0"/>
              <w:left w:val="single" w:color="000000" w:sz="2" w:space="0"/>
              <w:bottom w:val="single" w:color="000000" w:sz="2" w:space="0"/>
              <w:right w:val="single" w:color="000000" w:sz="2" w:space="0"/>
            </w:tcBorders>
          </w:tcPr>
          <w:p w14:paraId="69079E56">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sz w:val="28"/>
                <w:szCs w:val="28"/>
              </w:rPr>
              <w:t>该户属于三户共用一路线，该线路已列入</w:t>
            </w:r>
            <w:r>
              <w:rPr>
                <w:rFonts w:ascii="仿宋_GB2312" w:eastAsia="仿宋_GB2312"/>
                <w:sz w:val="28"/>
                <w:szCs w:val="28"/>
              </w:rPr>
              <w:t>2018</w:t>
            </w:r>
            <w:r>
              <w:rPr>
                <w:rFonts w:hint="eastAsia" w:ascii="仿宋_GB2312" w:eastAsia="仿宋_GB2312"/>
                <w:sz w:val="28"/>
                <w:szCs w:val="28"/>
              </w:rPr>
              <w:t>年的户表改造计划，若单户改造会影响整体线路规则。该台区户表改造计划于</w:t>
            </w:r>
            <w:r>
              <w:rPr>
                <w:rFonts w:ascii="仿宋_GB2312" w:eastAsia="仿宋_GB2312"/>
                <w:sz w:val="28"/>
                <w:szCs w:val="28"/>
              </w:rPr>
              <w:t>7</w:t>
            </w:r>
            <w:r>
              <w:rPr>
                <w:rFonts w:hint="eastAsia" w:ascii="仿宋_GB2312" w:eastAsia="仿宋_GB2312"/>
                <w:sz w:val="28"/>
                <w:szCs w:val="28"/>
              </w:rPr>
              <w:t>月底启动。已要求供电企业向用户进行了沟通解释，用户表示理解。</w:t>
            </w:r>
          </w:p>
        </w:tc>
      </w:tr>
      <w:tr w14:paraId="62D66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5C1596F7">
            <w:pPr>
              <w:jc w:val="center"/>
              <w:rPr>
                <w:rFonts w:ascii="仿宋_GB2312" w:eastAsia="仿宋_GB2312"/>
                <w:color w:val="000000"/>
                <w:sz w:val="28"/>
                <w:szCs w:val="28"/>
              </w:rPr>
            </w:pPr>
            <w:r>
              <w:rPr>
                <w:rFonts w:ascii="仿宋_GB2312" w:eastAsia="仿宋_GB2312"/>
                <w:color w:val="000000"/>
                <w:sz w:val="28"/>
                <w:szCs w:val="28"/>
              </w:rPr>
              <w:t>24</w:t>
            </w:r>
          </w:p>
        </w:tc>
        <w:tc>
          <w:tcPr>
            <w:tcW w:w="2780" w:type="dxa"/>
            <w:tcBorders>
              <w:top w:val="single" w:color="000000" w:sz="2" w:space="0"/>
              <w:left w:val="single" w:color="000000" w:sz="2" w:space="0"/>
              <w:bottom w:val="single" w:color="000000" w:sz="2" w:space="0"/>
              <w:right w:val="single" w:color="000000" w:sz="2" w:space="0"/>
            </w:tcBorders>
          </w:tcPr>
          <w:p w14:paraId="4F18DDD8">
            <w:pPr>
              <w:rPr>
                <w:rFonts w:ascii="仿宋_GB2312" w:eastAsia="仿宋_GB2312"/>
                <w:color w:val="000000"/>
                <w:sz w:val="28"/>
                <w:szCs w:val="28"/>
              </w:rPr>
            </w:pPr>
            <w:r>
              <w:rPr>
                <w:rFonts w:hint="eastAsia" w:ascii="仿宋_GB2312" w:eastAsia="仿宋_GB2312"/>
                <w:color w:val="000000"/>
                <w:sz w:val="28"/>
                <w:szCs w:val="28"/>
              </w:rPr>
              <w:t>国网安徽省电力公司亳州供电公司</w:t>
            </w:r>
          </w:p>
        </w:tc>
        <w:tc>
          <w:tcPr>
            <w:tcW w:w="5450" w:type="dxa"/>
            <w:tcBorders>
              <w:top w:val="single" w:color="000000" w:sz="2" w:space="0"/>
              <w:left w:val="single" w:color="000000" w:sz="2" w:space="0"/>
              <w:bottom w:val="single" w:color="000000" w:sz="2" w:space="0"/>
              <w:right w:val="single" w:color="000000" w:sz="2" w:space="0"/>
            </w:tcBorders>
          </w:tcPr>
          <w:p w14:paraId="75CB9FE1">
            <w:pPr>
              <w:rPr>
                <w:rFonts w:ascii="仿宋_GB2312" w:eastAsia="仿宋_GB2312"/>
                <w:color w:val="000000"/>
                <w:sz w:val="28"/>
                <w:szCs w:val="28"/>
              </w:rPr>
            </w:pPr>
            <w:r>
              <w:rPr>
                <w:rFonts w:hint="eastAsia" w:ascii="仿宋_GB2312" w:eastAsia="仿宋_GB2312"/>
                <w:color w:val="000000"/>
                <w:sz w:val="28"/>
                <w:szCs w:val="28"/>
              </w:rPr>
              <w:t>亳州市利辛县群众反映，其居住地持续一年多电压低，联系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w:t>
            </w:r>
          </w:p>
        </w:tc>
        <w:tc>
          <w:tcPr>
            <w:tcW w:w="6066" w:type="dxa"/>
            <w:tcBorders>
              <w:top w:val="single" w:color="000000" w:sz="2" w:space="0"/>
              <w:left w:val="single" w:color="000000" w:sz="2" w:space="0"/>
              <w:bottom w:val="single" w:color="000000" w:sz="2" w:space="0"/>
              <w:right w:val="single" w:color="000000" w:sz="2" w:space="0"/>
            </w:tcBorders>
          </w:tcPr>
          <w:p w14:paraId="3F04D46E">
            <w:pPr>
              <w:rPr>
                <w:rFonts w:ascii="仿宋_GB2312" w:eastAsia="仿宋_GB2312"/>
                <w:color w:val="000000"/>
                <w:sz w:val="28"/>
                <w:szCs w:val="28"/>
              </w:rPr>
            </w:pPr>
            <w:r>
              <w:rPr>
                <w:rFonts w:hint="eastAsia" w:ascii="仿宋_GB2312" w:eastAsia="仿宋_GB2312"/>
                <w:color w:val="000000"/>
                <w:sz w:val="28"/>
                <w:szCs w:val="28"/>
              </w:rPr>
              <w:t>经调查，反映事项属实。供电企业对该台区已进行实地勘查并申报整改项目，目前该项目在等待资金批复。经督促，供电企业向用户说明相关情况，用户表示满意。</w:t>
            </w:r>
          </w:p>
        </w:tc>
      </w:tr>
      <w:tr w14:paraId="45F6C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A540725">
            <w:pPr>
              <w:jc w:val="center"/>
              <w:rPr>
                <w:rFonts w:ascii="仿宋_GB2312" w:eastAsia="仿宋_GB2312"/>
                <w:color w:val="000000"/>
                <w:sz w:val="28"/>
                <w:szCs w:val="28"/>
              </w:rPr>
            </w:pPr>
            <w:r>
              <w:rPr>
                <w:rFonts w:ascii="仿宋_GB2312" w:eastAsia="仿宋_GB2312"/>
                <w:color w:val="000000"/>
                <w:sz w:val="28"/>
                <w:szCs w:val="28"/>
              </w:rPr>
              <w:t>25</w:t>
            </w:r>
          </w:p>
        </w:tc>
        <w:tc>
          <w:tcPr>
            <w:tcW w:w="2780" w:type="dxa"/>
            <w:tcBorders>
              <w:top w:val="single" w:color="000000" w:sz="2" w:space="0"/>
              <w:left w:val="single" w:color="000000" w:sz="2" w:space="0"/>
              <w:bottom w:val="single" w:color="000000" w:sz="2" w:space="0"/>
              <w:right w:val="single" w:color="000000" w:sz="2" w:space="0"/>
            </w:tcBorders>
          </w:tcPr>
          <w:p w14:paraId="42970059">
            <w:pPr>
              <w:rPr>
                <w:rFonts w:ascii="仿宋_GB2312" w:eastAsia="仿宋_GB2312"/>
                <w:color w:val="000000"/>
                <w:sz w:val="28"/>
                <w:szCs w:val="28"/>
              </w:rPr>
            </w:pPr>
            <w:r>
              <w:rPr>
                <w:rFonts w:hint="eastAsia" w:ascii="仿宋_GB2312" w:eastAsia="仿宋_GB2312"/>
                <w:color w:val="000000"/>
                <w:sz w:val="28"/>
                <w:szCs w:val="28"/>
              </w:rPr>
              <w:t>国网安徽省电力公司淮南供电公司</w:t>
            </w:r>
          </w:p>
        </w:tc>
        <w:tc>
          <w:tcPr>
            <w:tcW w:w="5450" w:type="dxa"/>
            <w:tcBorders>
              <w:top w:val="single" w:color="000000" w:sz="2" w:space="0"/>
              <w:left w:val="single" w:color="000000" w:sz="2" w:space="0"/>
              <w:bottom w:val="single" w:color="000000" w:sz="2" w:space="0"/>
              <w:right w:val="single" w:color="000000" w:sz="2" w:space="0"/>
            </w:tcBorders>
          </w:tcPr>
          <w:p w14:paraId="368AE2D4">
            <w:pPr>
              <w:rPr>
                <w:rFonts w:ascii="仿宋_GB2312" w:eastAsia="仿宋_GB2312"/>
                <w:color w:val="000000"/>
                <w:sz w:val="28"/>
                <w:szCs w:val="28"/>
              </w:rPr>
            </w:pPr>
            <w:r>
              <w:rPr>
                <w:rFonts w:hint="eastAsia" w:ascii="仿宋_GB2312" w:eastAsia="仿宋_GB2312"/>
                <w:color w:val="000000"/>
                <w:sz w:val="28"/>
                <w:szCs w:val="28"/>
              </w:rPr>
              <w:t>淮南市凤台县群众反映，其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月安装光伏并网发电，合同写明按月结算，用户不知结算到哪个月，但最近几个月一直未结算，联系当地供电企业一直推脱，请帮助处理光伏发电电费结算问题。</w:t>
            </w:r>
          </w:p>
        </w:tc>
        <w:tc>
          <w:tcPr>
            <w:tcW w:w="6066" w:type="dxa"/>
            <w:tcBorders>
              <w:top w:val="single" w:color="000000" w:sz="2" w:space="0"/>
              <w:left w:val="single" w:color="000000" w:sz="2" w:space="0"/>
              <w:bottom w:val="single" w:color="000000" w:sz="2" w:space="0"/>
              <w:right w:val="single" w:color="000000" w:sz="2" w:space="0"/>
            </w:tcBorders>
          </w:tcPr>
          <w:p w14:paraId="3F82EC80">
            <w:pPr>
              <w:rPr>
                <w:rFonts w:ascii="仿宋_GB2312" w:eastAsia="仿宋_GB2312"/>
                <w:color w:val="000000"/>
                <w:sz w:val="28"/>
                <w:szCs w:val="28"/>
              </w:rPr>
            </w:pPr>
            <w:r>
              <w:rPr>
                <w:rFonts w:hint="eastAsia" w:ascii="仿宋_GB2312" w:eastAsia="仿宋_GB2312"/>
                <w:color w:val="000000"/>
                <w:sz w:val="28"/>
                <w:szCs w:val="28"/>
              </w:rPr>
              <w:t>经调查，反映事项属实。因供电企业财务预算出现问题，导致该户光伏购电费及补贴支付失败。经督促，供电企业已召开专题协调推进会并和用户进行了沟通，该户的光伏购电费及补贴将于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月底前发放，用户表示满意。</w:t>
            </w:r>
          </w:p>
        </w:tc>
      </w:tr>
      <w:tr w14:paraId="6C1FB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02AD61D1">
            <w:pPr>
              <w:jc w:val="center"/>
              <w:rPr>
                <w:rFonts w:ascii="仿宋_GB2312" w:eastAsia="仿宋_GB2312"/>
                <w:color w:val="000000"/>
                <w:sz w:val="28"/>
                <w:szCs w:val="28"/>
              </w:rPr>
            </w:pPr>
            <w:r>
              <w:rPr>
                <w:rFonts w:ascii="仿宋_GB2312" w:eastAsia="仿宋_GB2312"/>
                <w:color w:val="000000"/>
                <w:sz w:val="28"/>
                <w:szCs w:val="28"/>
              </w:rPr>
              <w:t>26</w:t>
            </w:r>
          </w:p>
        </w:tc>
        <w:tc>
          <w:tcPr>
            <w:tcW w:w="2780" w:type="dxa"/>
            <w:tcBorders>
              <w:top w:val="single" w:color="000000" w:sz="2" w:space="0"/>
              <w:left w:val="single" w:color="000000" w:sz="2" w:space="0"/>
              <w:bottom w:val="single" w:color="000000" w:sz="2" w:space="0"/>
              <w:right w:val="single" w:color="000000" w:sz="2" w:space="0"/>
            </w:tcBorders>
          </w:tcPr>
          <w:p w14:paraId="0B6E0758">
            <w:pPr>
              <w:rPr>
                <w:rFonts w:ascii="仿宋_GB2312" w:eastAsia="仿宋_GB2312"/>
                <w:color w:val="000000"/>
                <w:sz w:val="28"/>
                <w:szCs w:val="28"/>
              </w:rPr>
            </w:pPr>
            <w:r>
              <w:rPr>
                <w:rFonts w:hint="eastAsia" w:ascii="仿宋_GB2312" w:eastAsia="仿宋_GB2312"/>
                <w:color w:val="000000"/>
                <w:sz w:val="28"/>
                <w:szCs w:val="28"/>
              </w:rPr>
              <w:t>国网安徽省电力公司宿州供电公司</w:t>
            </w:r>
          </w:p>
        </w:tc>
        <w:tc>
          <w:tcPr>
            <w:tcW w:w="5450" w:type="dxa"/>
            <w:tcBorders>
              <w:top w:val="single" w:color="000000" w:sz="2" w:space="0"/>
              <w:left w:val="single" w:color="000000" w:sz="2" w:space="0"/>
              <w:bottom w:val="single" w:color="000000" w:sz="2" w:space="0"/>
              <w:right w:val="single" w:color="000000" w:sz="2" w:space="0"/>
            </w:tcBorders>
          </w:tcPr>
          <w:p w14:paraId="3E7A6DFB">
            <w:pPr>
              <w:rPr>
                <w:rFonts w:ascii="仿宋_GB2312" w:eastAsia="仿宋_GB2312"/>
                <w:color w:val="000000"/>
                <w:sz w:val="28"/>
                <w:szCs w:val="28"/>
              </w:rPr>
            </w:pPr>
            <w:r>
              <w:rPr>
                <w:rFonts w:hint="eastAsia" w:ascii="仿宋_GB2312" w:eastAsia="仿宋_GB2312"/>
                <w:color w:val="000000"/>
                <w:sz w:val="28"/>
                <w:szCs w:val="28"/>
              </w:rPr>
              <w:t>宿州市灵璧县群众反映，其居住地</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日中午开始因刮风停电，联系</w:t>
            </w:r>
            <w:r>
              <w:rPr>
                <w:rFonts w:ascii="仿宋_GB2312" w:eastAsia="仿宋_GB2312"/>
                <w:color w:val="000000"/>
                <w:sz w:val="28"/>
                <w:szCs w:val="28"/>
              </w:rPr>
              <w:t>95598</w:t>
            </w:r>
            <w:r>
              <w:rPr>
                <w:rFonts w:hint="eastAsia" w:ascii="仿宋_GB2312" w:eastAsia="仿宋_GB2312"/>
                <w:color w:val="000000"/>
                <w:sz w:val="28"/>
                <w:szCs w:val="28"/>
              </w:rPr>
              <w:t>供电服务热线，告知已经安排抢修，但一直未恢复，希望尽快恢复供电。</w:t>
            </w:r>
          </w:p>
        </w:tc>
        <w:tc>
          <w:tcPr>
            <w:tcW w:w="6066" w:type="dxa"/>
            <w:tcBorders>
              <w:top w:val="single" w:color="000000" w:sz="2" w:space="0"/>
              <w:left w:val="single" w:color="000000" w:sz="2" w:space="0"/>
              <w:bottom w:val="single" w:color="000000" w:sz="2" w:space="0"/>
              <w:right w:val="single" w:color="000000" w:sz="2" w:space="0"/>
            </w:tcBorders>
          </w:tcPr>
          <w:p w14:paraId="26E79E95">
            <w:pPr>
              <w:rPr>
                <w:rFonts w:ascii="仿宋_GB2312" w:eastAsia="仿宋_GB2312"/>
                <w:color w:val="000000"/>
                <w:sz w:val="28"/>
                <w:szCs w:val="28"/>
              </w:rPr>
            </w:pPr>
            <w:r>
              <w:rPr>
                <w:rFonts w:hint="eastAsia" w:ascii="仿宋_GB2312" w:eastAsia="仿宋_GB2312"/>
                <w:color w:val="000000"/>
                <w:sz w:val="28"/>
                <w:szCs w:val="28"/>
              </w:rPr>
              <w:t>经调查，反映事项属实。用户投诉当天因大风雷雨恶劣天气，造成线路开关跳闸，施工现场情况复杂，施工进度缓慢，工作人员已抢修完毕恢复供电。已要求供电企业向用户说明相关情况，用户表示认可。</w:t>
            </w:r>
          </w:p>
        </w:tc>
      </w:tr>
      <w:tr w14:paraId="2ACB7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7E27AFE9">
            <w:pPr>
              <w:jc w:val="center"/>
              <w:rPr>
                <w:rFonts w:ascii="仿宋_GB2312" w:eastAsia="仿宋_GB2312"/>
                <w:color w:val="000000"/>
                <w:sz w:val="28"/>
                <w:szCs w:val="28"/>
              </w:rPr>
            </w:pPr>
            <w:r>
              <w:rPr>
                <w:rFonts w:ascii="仿宋_GB2312" w:eastAsia="仿宋_GB2312"/>
                <w:color w:val="000000"/>
                <w:sz w:val="28"/>
                <w:szCs w:val="28"/>
              </w:rPr>
              <w:t>27</w:t>
            </w:r>
          </w:p>
        </w:tc>
        <w:tc>
          <w:tcPr>
            <w:tcW w:w="2780" w:type="dxa"/>
            <w:tcBorders>
              <w:top w:val="single" w:color="000000" w:sz="2" w:space="0"/>
              <w:left w:val="single" w:color="000000" w:sz="2" w:space="0"/>
              <w:bottom w:val="single" w:color="000000" w:sz="2" w:space="0"/>
              <w:right w:val="single" w:color="000000" w:sz="2" w:space="0"/>
            </w:tcBorders>
          </w:tcPr>
          <w:p w14:paraId="145A1515">
            <w:pPr>
              <w:rPr>
                <w:rFonts w:ascii="仿宋_GB2312" w:eastAsia="仿宋_GB2312"/>
                <w:color w:val="000000"/>
                <w:sz w:val="28"/>
                <w:szCs w:val="28"/>
              </w:rPr>
            </w:pPr>
            <w:r>
              <w:rPr>
                <w:rFonts w:hint="eastAsia" w:ascii="仿宋_GB2312" w:eastAsia="仿宋_GB2312"/>
                <w:color w:val="000000"/>
                <w:sz w:val="28"/>
                <w:szCs w:val="28"/>
              </w:rPr>
              <w:t>国网湖北省电力有限公司黄冈供电公司</w:t>
            </w:r>
          </w:p>
        </w:tc>
        <w:tc>
          <w:tcPr>
            <w:tcW w:w="5450" w:type="dxa"/>
            <w:tcBorders>
              <w:top w:val="single" w:color="000000" w:sz="2" w:space="0"/>
              <w:left w:val="single" w:color="000000" w:sz="2" w:space="0"/>
              <w:bottom w:val="single" w:color="000000" w:sz="2" w:space="0"/>
              <w:right w:val="single" w:color="000000" w:sz="2" w:space="0"/>
            </w:tcBorders>
          </w:tcPr>
          <w:p w14:paraId="00C57DEA">
            <w:pPr>
              <w:rPr>
                <w:rFonts w:ascii="仿宋_GB2312" w:eastAsia="仿宋_GB2312"/>
                <w:color w:val="000000"/>
                <w:sz w:val="28"/>
                <w:szCs w:val="28"/>
              </w:rPr>
            </w:pPr>
            <w:r>
              <w:rPr>
                <w:rFonts w:hint="eastAsia" w:ascii="仿宋_GB2312" w:eastAsia="仿宋_GB2312"/>
                <w:color w:val="000000"/>
                <w:sz w:val="28"/>
                <w:szCs w:val="28"/>
              </w:rPr>
              <w:t>黄冈市麻城市群众反映，其居住地持续一年电压低，向当地供电所及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供电服务热线反映，问题未得到解决。</w:t>
            </w:r>
          </w:p>
        </w:tc>
        <w:tc>
          <w:tcPr>
            <w:tcW w:w="6066" w:type="dxa"/>
            <w:tcBorders>
              <w:top w:val="single" w:color="000000" w:sz="2" w:space="0"/>
              <w:left w:val="single" w:color="000000" w:sz="2" w:space="0"/>
              <w:bottom w:val="single" w:color="000000" w:sz="2" w:space="0"/>
              <w:right w:val="single" w:color="000000" w:sz="2" w:space="0"/>
            </w:tcBorders>
          </w:tcPr>
          <w:p w14:paraId="7E428F25">
            <w:pPr>
              <w:rPr>
                <w:rFonts w:ascii="仿宋_GB2312" w:eastAsia="仿宋_GB2312"/>
                <w:color w:val="000000"/>
                <w:sz w:val="28"/>
                <w:szCs w:val="28"/>
              </w:rPr>
            </w:pPr>
            <w:r>
              <w:rPr>
                <w:rFonts w:hint="eastAsia" w:ascii="仿宋_GB2312" w:eastAsia="仿宋_GB2312"/>
                <w:color w:val="000000"/>
                <w:sz w:val="28"/>
                <w:szCs w:val="28"/>
              </w:rPr>
              <w:t>经调查，反映事项属实。该用户所在村共</w:t>
            </w:r>
            <w:r>
              <w:rPr>
                <w:rFonts w:ascii="仿宋_GB2312" w:eastAsia="仿宋_GB2312"/>
                <w:color w:val="000000"/>
                <w:sz w:val="28"/>
                <w:szCs w:val="28"/>
              </w:rPr>
              <w:t>16</w:t>
            </w:r>
            <w:r>
              <w:rPr>
                <w:rFonts w:hint="eastAsia" w:ascii="仿宋_GB2312" w:eastAsia="仿宋_GB2312"/>
                <w:color w:val="000000"/>
                <w:sz w:val="28"/>
                <w:szCs w:val="28"/>
              </w:rPr>
              <w:t>户，均系后期迁移至此自然形成村落，远离原用电点，供电半径过大，线路线径过小，导致低电压。经督促，供电企业计划于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日前对该台区进行电网改造。用户表示满意。</w:t>
            </w:r>
          </w:p>
        </w:tc>
      </w:tr>
      <w:tr w14:paraId="3FB4C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4E5BAB76">
            <w:pPr>
              <w:jc w:val="center"/>
              <w:rPr>
                <w:rFonts w:ascii="仿宋_GB2312" w:eastAsia="仿宋_GB2312"/>
                <w:color w:val="000000"/>
                <w:sz w:val="28"/>
                <w:szCs w:val="28"/>
              </w:rPr>
            </w:pPr>
            <w:r>
              <w:rPr>
                <w:rFonts w:ascii="仿宋_GB2312" w:eastAsia="仿宋_GB2312"/>
                <w:color w:val="000000"/>
                <w:sz w:val="28"/>
                <w:szCs w:val="28"/>
              </w:rPr>
              <w:t>28</w:t>
            </w:r>
          </w:p>
        </w:tc>
        <w:tc>
          <w:tcPr>
            <w:tcW w:w="2780" w:type="dxa"/>
            <w:tcBorders>
              <w:top w:val="single" w:color="000000" w:sz="2" w:space="0"/>
              <w:left w:val="single" w:color="000000" w:sz="2" w:space="0"/>
              <w:bottom w:val="single" w:color="000000" w:sz="2" w:space="0"/>
              <w:right w:val="single" w:color="000000" w:sz="2" w:space="0"/>
            </w:tcBorders>
          </w:tcPr>
          <w:p w14:paraId="24C81507">
            <w:pPr>
              <w:rPr>
                <w:rFonts w:ascii="仿宋_GB2312" w:eastAsia="仿宋_GB2312"/>
                <w:color w:val="000000"/>
                <w:sz w:val="28"/>
                <w:szCs w:val="28"/>
              </w:rPr>
            </w:pPr>
            <w:r>
              <w:rPr>
                <w:rFonts w:hint="eastAsia" w:ascii="仿宋_GB2312" w:eastAsia="仿宋_GB2312"/>
                <w:color w:val="000000"/>
                <w:sz w:val="28"/>
                <w:szCs w:val="28"/>
              </w:rPr>
              <w:t>国网湖北省电力有限公司随州供电公司</w:t>
            </w:r>
          </w:p>
        </w:tc>
        <w:tc>
          <w:tcPr>
            <w:tcW w:w="5450" w:type="dxa"/>
            <w:tcBorders>
              <w:top w:val="single" w:color="000000" w:sz="2" w:space="0"/>
              <w:left w:val="single" w:color="000000" w:sz="2" w:space="0"/>
              <w:bottom w:val="single" w:color="000000" w:sz="2" w:space="0"/>
              <w:right w:val="single" w:color="000000" w:sz="2" w:space="0"/>
            </w:tcBorders>
          </w:tcPr>
          <w:p w14:paraId="77332B61">
            <w:pPr>
              <w:rPr>
                <w:rFonts w:ascii="仿宋_GB2312" w:eastAsia="仿宋_GB2312"/>
                <w:color w:val="000000"/>
                <w:sz w:val="28"/>
                <w:szCs w:val="28"/>
              </w:rPr>
            </w:pPr>
            <w:r>
              <w:rPr>
                <w:rFonts w:hint="eastAsia" w:ascii="仿宋_GB2312" w:eastAsia="仿宋_GB2312"/>
                <w:color w:val="000000"/>
                <w:sz w:val="28"/>
                <w:szCs w:val="28"/>
              </w:rPr>
              <w:t>随州市随县群众反映，其到当地供电所办理开户，当地供电所告知不能办理，且未解释详细原因，就让找电工，恳请协助尽快办理开户。</w:t>
            </w:r>
          </w:p>
        </w:tc>
        <w:tc>
          <w:tcPr>
            <w:tcW w:w="6066" w:type="dxa"/>
            <w:tcBorders>
              <w:top w:val="single" w:color="000000" w:sz="2" w:space="0"/>
              <w:left w:val="single" w:color="000000" w:sz="2" w:space="0"/>
              <w:bottom w:val="single" w:color="000000" w:sz="2" w:space="0"/>
              <w:right w:val="single" w:color="000000" w:sz="2" w:space="0"/>
            </w:tcBorders>
          </w:tcPr>
          <w:p w14:paraId="07BE57A9">
            <w:pPr>
              <w:rPr>
                <w:rFonts w:ascii="仿宋_GB2312" w:eastAsia="仿宋_GB2312"/>
                <w:color w:val="000000"/>
                <w:sz w:val="28"/>
                <w:szCs w:val="28"/>
              </w:rPr>
            </w:pPr>
            <w:r>
              <w:rPr>
                <w:rFonts w:hint="eastAsia" w:ascii="仿宋_GB2312" w:eastAsia="仿宋_GB2312"/>
                <w:color w:val="000000"/>
                <w:sz w:val="28"/>
                <w:szCs w:val="28"/>
              </w:rPr>
              <w:t>经调查，反映事项属实。用户办理用电报装时，工作人员未详细解释报装流程及所需资料。已要求供电企业向该用户详细解释报装流程，开户申请已正常办理。供电企业对相关工作人员进行了经济处罚及通报批评，用户表示满意。</w:t>
            </w:r>
          </w:p>
        </w:tc>
      </w:tr>
      <w:tr w14:paraId="1A191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1DDE5C4A">
            <w:pPr>
              <w:jc w:val="center"/>
              <w:rPr>
                <w:rFonts w:ascii="仿宋_GB2312" w:eastAsia="仿宋_GB2312"/>
                <w:color w:val="000000"/>
                <w:sz w:val="28"/>
                <w:szCs w:val="28"/>
              </w:rPr>
            </w:pPr>
            <w:r>
              <w:rPr>
                <w:rFonts w:ascii="仿宋_GB2312" w:eastAsia="仿宋_GB2312"/>
                <w:color w:val="000000"/>
                <w:sz w:val="28"/>
                <w:szCs w:val="28"/>
              </w:rPr>
              <w:t>29</w:t>
            </w:r>
          </w:p>
        </w:tc>
        <w:tc>
          <w:tcPr>
            <w:tcW w:w="2780" w:type="dxa"/>
            <w:tcBorders>
              <w:top w:val="single" w:color="000000" w:sz="2" w:space="0"/>
              <w:left w:val="single" w:color="000000" w:sz="2" w:space="0"/>
              <w:bottom w:val="single" w:color="000000" w:sz="2" w:space="0"/>
              <w:right w:val="single" w:color="000000" w:sz="2" w:space="0"/>
            </w:tcBorders>
          </w:tcPr>
          <w:p w14:paraId="076ED62D">
            <w:pPr>
              <w:rPr>
                <w:rFonts w:ascii="仿宋_GB2312" w:eastAsia="仿宋_GB2312"/>
                <w:color w:val="000000"/>
                <w:sz w:val="28"/>
                <w:szCs w:val="28"/>
              </w:rPr>
            </w:pPr>
            <w:r>
              <w:rPr>
                <w:rFonts w:hint="eastAsia" w:ascii="仿宋_GB2312" w:eastAsia="仿宋_GB2312"/>
                <w:color w:val="000000"/>
                <w:sz w:val="28"/>
                <w:szCs w:val="28"/>
              </w:rPr>
              <w:t>国网湖北省电力有限公司咸宁供电公司</w:t>
            </w:r>
          </w:p>
        </w:tc>
        <w:tc>
          <w:tcPr>
            <w:tcW w:w="5450" w:type="dxa"/>
            <w:tcBorders>
              <w:top w:val="single" w:color="000000" w:sz="2" w:space="0"/>
              <w:left w:val="single" w:color="000000" w:sz="2" w:space="0"/>
              <w:bottom w:val="single" w:color="000000" w:sz="2" w:space="0"/>
              <w:right w:val="single" w:color="000000" w:sz="2" w:space="0"/>
            </w:tcBorders>
          </w:tcPr>
          <w:p w14:paraId="4923682A">
            <w:pPr>
              <w:rPr>
                <w:rFonts w:ascii="仿宋_GB2312" w:eastAsia="仿宋_GB2312"/>
                <w:color w:val="000000"/>
                <w:sz w:val="28"/>
                <w:szCs w:val="28"/>
              </w:rPr>
            </w:pPr>
            <w:r>
              <w:rPr>
                <w:rFonts w:hint="eastAsia" w:ascii="仿宋_GB2312" w:eastAsia="仿宋_GB2312"/>
                <w:color w:val="000000"/>
                <w:sz w:val="28"/>
                <w:szCs w:val="28"/>
              </w:rPr>
              <w:t>咸宁市嘉鱼县群众反映，其居住地持续两三年频繁停电，联系当地供电所及</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供电服务热线未解决，希望解决频繁停电问题。</w:t>
            </w:r>
          </w:p>
        </w:tc>
        <w:tc>
          <w:tcPr>
            <w:tcW w:w="6066" w:type="dxa"/>
            <w:tcBorders>
              <w:top w:val="single" w:color="000000" w:sz="2" w:space="0"/>
              <w:left w:val="single" w:color="000000" w:sz="2" w:space="0"/>
              <w:bottom w:val="single" w:color="000000" w:sz="2" w:space="0"/>
              <w:right w:val="single" w:color="000000" w:sz="2" w:space="0"/>
            </w:tcBorders>
          </w:tcPr>
          <w:p w14:paraId="02FB3637">
            <w:pPr>
              <w:rPr>
                <w:rFonts w:ascii="仿宋_GB2312" w:eastAsia="仿宋_GB2312"/>
                <w:color w:val="000000"/>
                <w:sz w:val="28"/>
                <w:szCs w:val="28"/>
              </w:rPr>
            </w:pPr>
            <w:r>
              <w:rPr>
                <w:rFonts w:hint="eastAsia" w:ascii="仿宋_GB2312" w:eastAsia="仿宋_GB2312"/>
                <w:color w:val="000000"/>
                <w:sz w:val="28"/>
                <w:szCs w:val="28"/>
              </w:rPr>
              <w:t>经调查，反映事项属实。该用户所在地</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日至</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日共停电</w:t>
            </w:r>
            <w:r>
              <w:rPr>
                <w:rFonts w:ascii="仿宋_GB2312" w:eastAsia="仿宋_GB2312"/>
                <w:color w:val="000000"/>
                <w:sz w:val="28"/>
                <w:szCs w:val="28"/>
              </w:rPr>
              <w:t>5</w:t>
            </w:r>
            <w:r>
              <w:rPr>
                <w:rFonts w:hint="eastAsia" w:ascii="仿宋_GB2312" w:eastAsia="仿宋_GB2312"/>
                <w:color w:val="000000"/>
                <w:sz w:val="28"/>
                <w:szCs w:val="28"/>
              </w:rPr>
              <w:t>次，其中因农网改造计划停电</w:t>
            </w:r>
            <w:r>
              <w:rPr>
                <w:rFonts w:ascii="仿宋_GB2312" w:eastAsia="仿宋_GB2312"/>
                <w:color w:val="000000"/>
                <w:sz w:val="28"/>
                <w:szCs w:val="28"/>
              </w:rPr>
              <w:t>4</w:t>
            </w:r>
            <w:r>
              <w:rPr>
                <w:rFonts w:hint="eastAsia" w:ascii="仿宋_GB2312" w:eastAsia="仿宋_GB2312"/>
                <w:color w:val="000000"/>
                <w:sz w:val="28"/>
                <w:szCs w:val="28"/>
              </w:rPr>
              <w:t>次，因恶劣天气停电</w:t>
            </w:r>
            <w:r>
              <w:rPr>
                <w:rFonts w:ascii="仿宋_GB2312" w:eastAsia="仿宋_GB2312"/>
                <w:color w:val="000000"/>
                <w:sz w:val="28"/>
                <w:szCs w:val="28"/>
              </w:rPr>
              <w:t>1</w:t>
            </w:r>
            <w:r>
              <w:rPr>
                <w:rFonts w:hint="eastAsia" w:ascii="仿宋_GB2312" w:eastAsia="仿宋_GB2312"/>
                <w:color w:val="000000"/>
                <w:sz w:val="28"/>
                <w:szCs w:val="28"/>
              </w:rPr>
              <w:t>次。已责令供电企业加强日常线路隐患排查，科学合理安排施工运维计划，最大限度保证供电可靠性。经向用户沟通解释，用户表示理解。</w:t>
            </w:r>
          </w:p>
        </w:tc>
      </w:tr>
      <w:tr w14:paraId="1BD60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55F5022D">
            <w:pPr>
              <w:jc w:val="center"/>
              <w:rPr>
                <w:rFonts w:ascii="仿宋_GB2312" w:eastAsia="仿宋_GB2312"/>
                <w:color w:val="000000"/>
                <w:sz w:val="28"/>
                <w:szCs w:val="28"/>
              </w:rPr>
            </w:pPr>
            <w:r>
              <w:rPr>
                <w:rFonts w:ascii="仿宋_GB2312" w:eastAsia="仿宋_GB2312"/>
                <w:color w:val="000000"/>
                <w:sz w:val="28"/>
                <w:szCs w:val="28"/>
              </w:rPr>
              <w:t>30</w:t>
            </w:r>
          </w:p>
        </w:tc>
        <w:tc>
          <w:tcPr>
            <w:tcW w:w="2780" w:type="dxa"/>
            <w:tcBorders>
              <w:top w:val="single" w:color="000000" w:sz="2" w:space="0"/>
              <w:left w:val="single" w:color="000000" w:sz="2" w:space="0"/>
              <w:bottom w:val="single" w:color="000000" w:sz="2" w:space="0"/>
              <w:right w:val="single" w:color="000000" w:sz="2" w:space="0"/>
            </w:tcBorders>
          </w:tcPr>
          <w:p w14:paraId="6C44877F">
            <w:pPr>
              <w:rPr>
                <w:rFonts w:ascii="仿宋_GB2312" w:eastAsia="仿宋_GB2312"/>
                <w:color w:val="000000"/>
                <w:sz w:val="28"/>
                <w:szCs w:val="28"/>
              </w:rPr>
            </w:pPr>
            <w:r>
              <w:rPr>
                <w:rFonts w:hint="eastAsia" w:ascii="仿宋_GB2312" w:eastAsia="仿宋_GB2312"/>
                <w:color w:val="000000"/>
                <w:sz w:val="28"/>
                <w:szCs w:val="28"/>
              </w:rPr>
              <w:t>国网江西省电力有限公司赣州供电分公司</w:t>
            </w:r>
          </w:p>
        </w:tc>
        <w:tc>
          <w:tcPr>
            <w:tcW w:w="5450" w:type="dxa"/>
            <w:tcBorders>
              <w:top w:val="single" w:color="000000" w:sz="2" w:space="0"/>
              <w:left w:val="single" w:color="000000" w:sz="2" w:space="0"/>
              <w:bottom w:val="single" w:color="000000" w:sz="2" w:space="0"/>
              <w:right w:val="single" w:color="000000" w:sz="2" w:space="0"/>
            </w:tcBorders>
          </w:tcPr>
          <w:p w14:paraId="7A186564">
            <w:pPr>
              <w:rPr>
                <w:rFonts w:ascii="仿宋_GB2312" w:eastAsia="仿宋_GB2312"/>
                <w:color w:val="000000"/>
                <w:sz w:val="28"/>
                <w:szCs w:val="28"/>
              </w:rPr>
            </w:pPr>
            <w:r>
              <w:rPr>
                <w:rFonts w:hint="eastAsia" w:ascii="仿宋_GB2312" w:eastAsia="仿宋_GB2312"/>
                <w:color w:val="000000"/>
                <w:sz w:val="28"/>
                <w:szCs w:val="28"/>
              </w:rPr>
              <w:t>赣州市于都县群众反映，其所在区域电压不足持续</w:t>
            </w:r>
            <w:r>
              <w:rPr>
                <w:rFonts w:ascii="仿宋_GB2312" w:eastAsia="仿宋_GB2312"/>
                <w:color w:val="000000"/>
                <w:sz w:val="28"/>
                <w:szCs w:val="28"/>
              </w:rPr>
              <w:t>3</w:t>
            </w:r>
            <w:r>
              <w:rPr>
                <w:rFonts w:hint="eastAsia" w:ascii="仿宋_GB2312" w:eastAsia="仿宋_GB2312"/>
                <w:color w:val="000000"/>
                <w:sz w:val="28"/>
                <w:szCs w:val="28"/>
              </w:rPr>
              <w:t>年以上，导致电器无法正常使用，联系当地供电企业称会电改，但一直没有改善，恳请解决电压不足问题。</w:t>
            </w:r>
          </w:p>
        </w:tc>
        <w:tc>
          <w:tcPr>
            <w:tcW w:w="6066" w:type="dxa"/>
            <w:tcBorders>
              <w:top w:val="single" w:color="000000" w:sz="2" w:space="0"/>
              <w:left w:val="single" w:color="000000" w:sz="2" w:space="0"/>
              <w:bottom w:val="single" w:color="000000" w:sz="2" w:space="0"/>
              <w:right w:val="single" w:color="000000" w:sz="2" w:space="0"/>
            </w:tcBorders>
          </w:tcPr>
          <w:p w14:paraId="582F21F5">
            <w:pPr>
              <w:rPr>
                <w:rFonts w:ascii="仿宋_GB2312" w:eastAsia="仿宋_GB2312"/>
                <w:color w:val="000000"/>
                <w:sz w:val="28"/>
                <w:szCs w:val="28"/>
              </w:rPr>
            </w:pPr>
            <w:r>
              <w:rPr>
                <w:rFonts w:hint="eastAsia" w:ascii="仿宋_GB2312" w:eastAsia="仿宋_GB2312"/>
                <w:color w:val="000000"/>
                <w:sz w:val="28"/>
                <w:szCs w:val="28"/>
              </w:rPr>
              <w:t>经调查，反映事项属实。该用户所在区域公变供电半径长，户均容量不足，存在低电压情况。</w:t>
            </w:r>
            <w:r>
              <w:rPr>
                <w:rFonts w:ascii="仿宋_GB2312" w:eastAsia="仿宋_GB2312"/>
                <w:color w:val="000000"/>
                <w:sz w:val="28"/>
                <w:szCs w:val="28"/>
              </w:rPr>
              <w:t>2015</w:t>
            </w:r>
            <w:r>
              <w:rPr>
                <w:rFonts w:hint="eastAsia" w:ascii="仿宋_GB2312" w:eastAsia="仿宋_GB2312"/>
                <w:color w:val="000000"/>
                <w:sz w:val="28"/>
                <w:szCs w:val="28"/>
              </w:rPr>
              <w:t>年供电企业曾对此台区进行农网改造，但由于村民阻工，项目被迫取消。经协调，现供电企业已对该项目情况进行上报，预计</w:t>
            </w:r>
            <w:r>
              <w:rPr>
                <w:rFonts w:ascii="仿宋_GB2312" w:eastAsia="仿宋_GB2312"/>
                <w:color w:val="000000"/>
                <w:sz w:val="28"/>
                <w:szCs w:val="28"/>
              </w:rPr>
              <w:t>8</w:t>
            </w:r>
            <w:r>
              <w:rPr>
                <w:rFonts w:hint="eastAsia" w:ascii="仿宋_GB2312" w:eastAsia="仿宋_GB2312"/>
                <w:color w:val="000000"/>
                <w:sz w:val="28"/>
                <w:szCs w:val="28"/>
              </w:rPr>
              <w:t>月中旬施工。用户表示满意。</w:t>
            </w:r>
          </w:p>
        </w:tc>
      </w:tr>
      <w:tr w14:paraId="1E335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BC0BC71">
            <w:pPr>
              <w:jc w:val="center"/>
              <w:rPr>
                <w:rFonts w:ascii="仿宋_GB2312" w:eastAsia="仿宋_GB2312"/>
                <w:color w:val="000000"/>
                <w:sz w:val="28"/>
                <w:szCs w:val="28"/>
              </w:rPr>
            </w:pPr>
            <w:r>
              <w:rPr>
                <w:rFonts w:ascii="仿宋_GB2312" w:eastAsia="仿宋_GB2312"/>
                <w:color w:val="000000"/>
                <w:sz w:val="28"/>
                <w:szCs w:val="28"/>
              </w:rPr>
              <w:t>31</w:t>
            </w:r>
          </w:p>
        </w:tc>
        <w:tc>
          <w:tcPr>
            <w:tcW w:w="2780" w:type="dxa"/>
            <w:tcBorders>
              <w:top w:val="single" w:color="000000" w:sz="2" w:space="0"/>
              <w:left w:val="single" w:color="000000" w:sz="2" w:space="0"/>
              <w:bottom w:val="single" w:color="000000" w:sz="2" w:space="0"/>
              <w:right w:val="single" w:color="000000" w:sz="2" w:space="0"/>
            </w:tcBorders>
          </w:tcPr>
          <w:p w14:paraId="6AB5C769">
            <w:pPr>
              <w:rPr>
                <w:rFonts w:ascii="仿宋_GB2312" w:eastAsia="仿宋_GB2312"/>
                <w:color w:val="000000"/>
                <w:sz w:val="28"/>
                <w:szCs w:val="28"/>
              </w:rPr>
            </w:pPr>
            <w:r>
              <w:rPr>
                <w:rFonts w:hint="eastAsia" w:ascii="仿宋_GB2312" w:eastAsia="仿宋_GB2312"/>
                <w:color w:val="000000"/>
                <w:sz w:val="28"/>
                <w:szCs w:val="28"/>
              </w:rPr>
              <w:t>国网江西省电力有限公司吉安供电分公司</w:t>
            </w:r>
          </w:p>
        </w:tc>
        <w:tc>
          <w:tcPr>
            <w:tcW w:w="5450" w:type="dxa"/>
            <w:tcBorders>
              <w:top w:val="single" w:color="000000" w:sz="2" w:space="0"/>
              <w:left w:val="single" w:color="000000" w:sz="2" w:space="0"/>
              <w:bottom w:val="single" w:color="000000" w:sz="2" w:space="0"/>
              <w:right w:val="single" w:color="000000" w:sz="2" w:space="0"/>
            </w:tcBorders>
          </w:tcPr>
          <w:p w14:paraId="1B5F03F8">
            <w:pPr>
              <w:rPr>
                <w:rFonts w:ascii="仿宋_GB2312" w:eastAsia="仿宋_GB2312"/>
                <w:color w:val="000000"/>
                <w:sz w:val="28"/>
                <w:szCs w:val="28"/>
              </w:rPr>
            </w:pPr>
            <w:r>
              <w:rPr>
                <w:rFonts w:hint="eastAsia" w:ascii="仿宋_GB2312" w:eastAsia="仿宋_GB2312"/>
                <w:color w:val="000000"/>
                <w:sz w:val="28"/>
                <w:szCs w:val="28"/>
              </w:rPr>
              <w:t>吉安市井冈山市群众通过邮件形式举报：</w:t>
            </w:r>
            <w:r>
              <w:rPr>
                <w:rFonts w:ascii="仿宋_GB2312" w:eastAsia="仿宋_GB2312"/>
                <w:color w:val="000000"/>
                <w:sz w:val="28"/>
                <w:szCs w:val="28"/>
              </w:rPr>
              <w:t>1</w:t>
            </w:r>
            <w:r>
              <w:rPr>
                <w:rFonts w:hint="eastAsia" w:ascii="仿宋_GB2312" w:eastAsia="仿宋_GB2312"/>
                <w:color w:val="000000"/>
                <w:sz w:val="28"/>
                <w:szCs w:val="28"/>
              </w:rPr>
              <w:t>、江西华海电力工程有限责任公司使用假的企业资质（建设厅所发的）和安全生产许可证在吉安供电公司办理施工验收；</w:t>
            </w:r>
            <w:r>
              <w:rPr>
                <w:rFonts w:ascii="仿宋_GB2312" w:eastAsia="仿宋_GB2312"/>
                <w:color w:val="000000"/>
                <w:sz w:val="28"/>
                <w:szCs w:val="28"/>
              </w:rPr>
              <w:t>2</w:t>
            </w:r>
            <w:r>
              <w:rPr>
                <w:rFonts w:hint="eastAsia" w:ascii="仿宋_GB2312" w:eastAsia="仿宋_GB2312"/>
                <w:color w:val="000000"/>
                <w:sz w:val="28"/>
                <w:szCs w:val="28"/>
              </w:rPr>
              <w:t>、吉安市正和电力发展有限公司无承装（修、试）许可证及安全生产许可证，参与招投标。他们无资质承接工程已久，严重扰乱正常市场经营秩序，请相关部门严厉处罚这种违法违规行为。</w:t>
            </w:r>
          </w:p>
        </w:tc>
        <w:tc>
          <w:tcPr>
            <w:tcW w:w="6066" w:type="dxa"/>
            <w:tcBorders>
              <w:top w:val="single" w:color="000000" w:sz="2" w:space="0"/>
              <w:left w:val="single" w:color="000000" w:sz="2" w:space="0"/>
              <w:bottom w:val="single" w:color="000000" w:sz="2" w:space="0"/>
              <w:right w:val="single" w:color="000000" w:sz="2" w:space="0"/>
            </w:tcBorders>
          </w:tcPr>
          <w:p w14:paraId="1FA17781">
            <w:pPr>
              <w:rPr>
                <w:rFonts w:ascii="仿宋_GB2312" w:eastAsia="仿宋_GB2312"/>
                <w:color w:val="000000"/>
                <w:sz w:val="28"/>
                <w:szCs w:val="28"/>
              </w:rPr>
            </w:pPr>
            <w:r>
              <w:rPr>
                <w:rFonts w:hint="eastAsia" w:ascii="仿宋_GB2312" w:eastAsia="仿宋_GB2312"/>
                <w:color w:val="000000"/>
                <w:sz w:val="28"/>
                <w:szCs w:val="28"/>
              </w:rPr>
              <w:t>经初步调查，举报人所放映吉安市正和电力发展有限公司有关事项基本属实，承揽的吉安体育馆工程和吉安公安局大楼高压配电工程涉嫌违规承揽电力工程。根据《国家能源局行政处罚程序规定》，华中能源监管局已对该事项进行立案查处。</w:t>
            </w:r>
          </w:p>
        </w:tc>
      </w:tr>
      <w:tr w14:paraId="3FEFF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44B1E914">
            <w:pPr>
              <w:jc w:val="center"/>
              <w:rPr>
                <w:rFonts w:ascii="仿宋_GB2312" w:eastAsia="仿宋_GB2312"/>
                <w:color w:val="000000"/>
                <w:sz w:val="28"/>
                <w:szCs w:val="28"/>
              </w:rPr>
            </w:pPr>
            <w:r>
              <w:rPr>
                <w:rFonts w:ascii="仿宋_GB2312" w:eastAsia="仿宋_GB2312"/>
                <w:color w:val="000000"/>
                <w:sz w:val="28"/>
                <w:szCs w:val="28"/>
              </w:rPr>
              <w:t>32</w:t>
            </w:r>
          </w:p>
        </w:tc>
        <w:tc>
          <w:tcPr>
            <w:tcW w:w="2780" w:type="dxa"/>
            <w:tcBorders>
              <w:top w:val="single" w:color="000000" w:sz="2" w:space="0"/>
              <w:left w:val="single" w:color="000000" w:sz="2" w:space="0"/>
              <w:bottom w:val="single" w:color="000000" w:sz="2" w:space="0"/>
              <w:right w:val="single" w:color="000000" w:sz="2" w:space="0"/>
            </w:tcBorders>
          </w:tcPr>
          <w:p w14:paraId="149E8B96">
            <w:pPr>
              <w:rPr>
                <w:rFonts w:ascii="仿宋_GB2312" w:eastAsia="仿宋_GB2312"/>
                <w:color w:val="000000"/>
                <w:sz w:val="28"/>
                <w:szCs w:val="28"/>
              </w:rPr>
            </w:pPr>
            <w:r>
              <w:rPr>
                <w:rFonts w:hint="eastAsia" w:ascii="仿宋_GB2312" w:eastAsia="仿宋_GB2312"/>
                <w:color w:val="000000"/>
                <w:sz w:val="28"/>
                <w:szCs w:val="28"/>
              </w:rPr>
              <w:t>国网江西省电力有限公司萍乡供电分公司</w:t>
            </w:r>
          </w:p>
        </w:tc>
        <w:tc>
          <w:tcPr>
            <w:tcW w:w="5450" w:type="dxa"/>
            <w:tcBorders>
              <w:top w:val="single" w:color="000000" w:sz="2" w:space="0"/>
              <w:left w:val="single" w:color="000000" w:sz="2" w:space="0"/>
              <w:bottom w:val="single" w:color="000000" w:sz="2" w:space="0"/>
              <w:right w:val="single" w:color="000000" w:sz="2" w:space="0"/>
            </w:tcBorders>
          </w:tcPr>
          <w:p w14:paraId="4B24B399">
            <w:pPr>
              <w:rPr>
                <w:rFonts w:ascii="仿宋_GB2312" w:eastAsia="仿宋_GB2312"/>
                <w:color w:val="000000"/>
                <w:sz w:val="28"/>
                <w:szCs w:val="28"/>
              </w:rPr>
            </w:pPr>
            <w:r>
              <w:rPr>
                <w:rFonts w:hint="eastAsia" w:ascii="仿宋_GB2312" w:eastAsia="仿宋_GB2312"/>
                <w:color w:val="000000"/>
                <w:sz w:val="28"/>
                <w:szCs w:val="28"/>
              </w:rPr>
              <w:t>萍乡市上栗县群众反映，其居住地频繁停电，持续</w:t>
            </w:r>
            <w:r>
              <w:rPr>
                <w:rFonts w:ascii="仿宋_GB2312" w:eastAsia="仿宋_GB2312"/>
                <w:color w:val="000000"/>
                <w:sz w:val="28"/>
                <w:szCs w:val="28"/>
              </w:rPr>
              <w:t>20</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供电服务热线和供电所反映未解决，请求解决频繁停电问题。</w:t>
            </w:r>
          </w:p>
        </w:tc>
        <w:tc>
          <w:tcPr>
            <w:tcW w:w="6066" w:type="dxa"/>
            <w:tcBorders>
              <w:top w:val="single" w:color="000000" w:sz="2" w:space="0"/>
              <w:left w:val="single" w:color="000000" w:sz="2" w:space="0"/>
              <w:bottom w:val="single" w:color="000000" w:sz="2" w:space="0"/>
              <w:right w:val="single" w:color="000000" w:sz="2" w:space="0"/>
            </w:tcBorders>
          </w:tcPr>
          <w:p w14:paraId="79B10FED">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均为裸导线架设，投运年限较长，设备老化，运行状况较差，碰上雷雨、大风天气故障停电情况更加频繁。另随着该线路供电范围内土地开发，外力破坏等造成线路故障跳闸停电情况上升。经督促，供电企业已将该台区申报为</w:t>
            </w:r>
            <w:r>
              <w:rPr>
                <w:rFonts w:ascii="仿宋_GB2312" w:eastAsia="仿宋_GB2312"/>
                <w:color w:val="000000"/>
                <w:sz w:val="28"/>
                <w:szCs w:val="28"/>
              </w:rPr>
              <w:t>2019</w:t>
            </w:r>
            <w:r>
              <w:rPr>
                <w:rFonts w:hint="eastAsia" w:ascii="仿宋_GB2312" w:eastAsia="仿宋_GB2312"/>
                <w:color w:val="000000"/>
                <w:sz w:val="28"/>
                <w:szCs w:val="28"/>
              </w:rPr>
              <w:t>年农网低压储备项目，目前正在等待批复。用户表示认可。</w:t>
            </w:r>
          </w:p>
        </w:tc>
      </w:tr>
      <w:tr w14:paraId="3ED72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06D1E97C">
            <w:pPr>
              <w:jc w:val="center"/>
              <w:rPr>
                <w:rFonts w:ascii="仿宋_GB2312" w:eastAsia="仿宋_GB2312"/>
                <w:color w:val="000000"/>
                <w:sz w:val="28"/>
                <w:szCs w:val="28"/>
              </w:rPr>
            </w:pPr>
            <w:r>
              <w:rPr>
                <w:rFonts w:ascii="仿宋_GB2312" w:eastAsia="仿宋_GB2312"/>
                <w:color w:val="000000"/>
                <w:sz w:val="28"/>
                <w:szCs w:val="28"/>
              </w:rPr>
              <w:t>33</w:t>
            </w:r>
          </w:p>
        </w:tc>
        <w:tc>
          <w:tcPr>
            <w:tcW w:w="2780" w:type="dxa"/>
            <w:tcBorders>
              <w:top w:val="single" w:color="000000" w:sz="2" w:space="0"/>
              <w:left w:val="single" w:color="000000" w:sz="2" w:space="0"/>
              <w:bottom w:val="single" w:color="000000" w:sz="2" w:space="0"/>
              <w:right w:val="single" w:color="000000" w:sz="2" w:space="0"/>
            </w:tcBorders>
          </w:tcPr>
          <w:p w14:paraId="1142C3A2">
            <w:pPr>
              <w:rPr>
                <w:rFonts w:ascii="仿宋_GB2312" w:eastAsia="仿宋_GB2312"/>
                <w:color w:val="000000"/>
                <w:sz w:val="28"/>
                <w:szCs w:val="28"/>
              </w:rPr>
            </w:pPr>
            <w:r>
              <w:rPr>
                <w:rFonts w:hint="eastAsia" w:ascii="仿宋_GB2312" w:eastAsia="仿宋_GB2312"/>
                <w:color w:val="000000"/>
                <w:sz w:val="28"/>
                <w:szCs w:val="28"/>
              </w:rPr>
              <w:t>国网重庆市电力公司武隆区供电分公司</w:t>
            </w:r>
          </w:p>
        </w:tc>
        <w:tc>
          <w:tcPr>
            <w:tcW w:w="5450" w:type="dxa"/>
            <w:tcBorders>
              <w:top w:val="single" w:color="000000" w:sz="2" w:space="0"/>
              <w:left w:val="single" w:color="000000" w:sz="2" w:space="0"/>
              <w:bottom w:val="single" w:color="000000" w:sz="2" w:space="0"/>
              <w:right w:val="single" w:color="000000" w:sz="2" w:space="0"/>
            </w:tcBorders>
          </w:tcPr>
          <w:p w14:paraId="7B0CA781">
            <w:pPr>
              <w:rPr>
                <w:rFonts w:ascii="仿宋_GB2312" w:eastAsia="仿宋_GB2312"/>
                <w:color w:val="000000"/>
                <w:sz w:val="28"/>
                <w:szCs w:val="28"/>
              </w:rPr>
            </w:pPr>
            <w:r>
              <w:rPr>
                <w:rFonts w:hint="eastAsia" w:ascii="仿宋_GB2312" w:eastAsia="仿宋_GB2312"/>
                <w:color w:val="000000"/>
                <w:sz w:val="28"/>
                <w:szCs w:val="28"/>
              </w:rPr>
              <w:t>重庆武隆区群众反映，其安装的光伏发电在</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17</w:t>
            </w:r>
            <w:r>
              <w:rPr>
                <w:rFonts w:hint="eastAsia" w:ascii="仿宋_GB2312" w:eastAsia="仿宋_GB2312"/>
                <w:color w:val="000000"/>
                <w:sz w:val="28"/>
                <w:szCs w:val="28"/>
              </w:rPr>
              <w:t>日并网，上网电费及补贴一直没有下发，联系当地供电企业，一直没有得到解决，希望尽快发放光伏补贴及上网电费。</w:t>
            </w:r>
          </w:p>
        </w:tc>
        <w:tc>
          <w:tcPr>
            <w:tcW w:w="6066" w:type="dxa"/>
            <w:tcBorders>
              <w:top w:val="single" w:color="000000" w:sz="2" w:space="0"/>
              <w:left w:val="single" w:color="000000" w:sz="2" w:space="0"/>
              <w:bottom w:val="single" w:color="000000" w:sz="2" w:space="0"/>
              <w:right w:val="single" w:color="000000" w:sz="2" w:space="0"/>
            </w:tcBorders>
          </w:tcPr>
          <w:p w14:paraId="66DC5D48">
            <w:pPr>
              <w:rPr>
                <w:rFonts w:ascii="仿宋_GB2312" w:eastAsia="仿宋_GB2312"/>
                <w:color w:val="000000"/>
                <w:sz w:val="28"/>
                <w:szCs w:val="28"/>
              </w:rPr>
            </w:pPr>
            <w:r>
              <w:rPr>
                <w:rFonts w:hint="eastAsia" w:ascii="仿宋_GB2312" w:eastAsia="仿宋_GB2312"/>
                <w:color w:val="000000"/>
                <w:sz w:val="28"/>
                <w:szCs w:val="28"/>
              </w:rPr>
              <w:t>经调查，反映事项属实。用户</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26</w:t>
            </w:r>
            <w:r>
              <w:rPr>
                <w:rFonts w:hint="eastAsia" w:ascii="仿宋_GB2312" w:eastAsia="仿宋_GB2312"/>
                <w:color w:val="000000"/>
                <w:sz w:val="28"/>
                <w:szCs w:val="28"/>
              </w:rPr>
              <w:t>日至</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日的上网电费及补贴已于</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日由当地供电企业垫付，其余费用因营销系统结算存在问题，未进行支付。已责令供电公司提出整改方案，并承诺于</w:t>
            </w:r>
            <w:r>
              <w:rPr>
                <w:rFonts w:ascii="仿宋_GB2312" w:eastAsia="仿宋_GB2312"/>
                <w:color w:val="000000"/>
                <w:sz w:val="28"/>
                <w:szCs w:val="28"/>
              </w:rPr>
              <w:t>7</w:t>
            </w:r>
            <w:r>
              <w:rPr>
                <w:rFonts w:hint="eastAsia" w:ascii="仿宋_GB2312" w:eastAsia="仿宋_GB2312"/>
                <w:color w:val="000000"/>
                <w:sz w:val="28"/>
                <w:szCs w:val="28"/>
              </w:rPr>
              <w:t>月将电费和补贴发放到位，用户表示理解及认可。</w:t>
            </w:r>
          </w:p>
        </w:tc>
      </w:tr>
      <w:tr w14:paraId="6872A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5D4BCA59">
            <w:pPr>
              <w:jc w:val="center"/>
              <w:rPr>
                <w:rFonts w:ascii="仿宋_GB2312" w:eastAsia="仿宋_GB2312"/>
                <w:color w:val="000000"/>
                <w:sz w:val="28"/>
                <w:szCs w:val="28"/>
              </w:rPr>
            </w:pPr>
            <w:r>
              <w:rPr>
                <w:rFonts w:ascii="仿宋_GB2312" w:eastAsia="仿宋_GB2312"/>
                <w:color w:val="000000"/>
                <w:sz w:val="28"/>
                <w:szCs w:val="28"/>
              </w:rPr>
              <w:t>34</w:t>
            </w:r>
          </w:p>
        </w:tc>
        <w:tc>
          <w:tcPr>
            <w:tcW w:w="2780" w:type="dxa"/>
            <w:tcBorders>
              <w:top w:val="single" w:color="000000" w:sz="2" w:space="0"/>
              <w:left w:val="single" w:color="000000" w:sz="2" w:space="0"/>
              <w:bottom w:val="single" w:color="000000" w:sz="2" w:space="0"/>
              <w:right w:val="single" w:color="000000" w:sz="2" w:space="0"/>
            </w:tcBorders>
          </w:tcPr>
          <w:p w14:paraId="48DFA438">
            <w:pPr>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450" w:type="dxa"/>
            <w:tcBorders>
              <w:top w:val="single" w:color="000000" w:sz="2" w:space="0"/>
              <w:left w:val="single" w:color="000000" w:sz="2" w:space="0"/>
              <w:bottom w:val="single" w:color="000000" w:sz="2" w:space="0"/>
              <w:right w:val="single" w:color="000000" w:sz="2" w:space="0"/>
            </w:tcBorders>
          </w:tcPr>
          <w:p w14:paraId="0650D2C1">
            <w:pPr>
              <w:rPr>
                <w:rFonts w:ascii="仿宋_GB2312" w:eastAsia="仿宋_GB2312"/>
                <w:color w:val="000000"/>
                <w:sz w:val="28"/>
                <w:szCs w:val="28"/>
              </w:rPr>
            </w:pPr>
            <w:r>
              <w:rPr>
                <w:rFonts w:hint="eastAsia" w:ascii="仿宋_GB2312" w:eastAsia="仿宋_GB2312"/>
                <w:color w:val="000000"/>
                <w:sz w:val="28"/>
                <w:szCs w:val="28"/>
              </w:rPr>
              <w:t>广州市荔湾区群众反映，其居住地自</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月开始电压低，导致无法正常用电，联系当地供电企业称需要增容，但一直未处理，恳请协调解决低电压问题。</w:t>
            </w:r>
          </w:p>
        </w:tc>
        <w:tc>
          <w:tcPr>
            <w:tcW w:w="6066" w:type="dxa"/>
            <w:tcBorders>
              <w:top w:val="single" w:color="000000" w:sz="2" w:space="0"/>
              <w:left w:val="single" w:color="000000" w:sz="2" w:space="0"/>
              <w:bottom w:val="single" w:color="000000" w:sz="2" w:space="0"/>
              <w:right w:val="single" w:color="000000" w:sz="2" w:space="0"/>
            </w:tcBorders>
          </w:tcPr>
          <w:p w14:paraId="0A1D6A26">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属孤岛式供电台区，供电半径长，近期因城中村房屋改扩建多，负荷增长较快，导致电高峰时段出现电压低的情况。经协调，供电企业将进行更换大截面导线改造，并与村委协调增容用地问题，争取</w:t>
            </w:r>
            <w:r>
              <w:rPr>
                <w:rFonts w:ascii="仿宋_GB2312" w:eastAsia="仿宋_GB2312"/>
                <w:color w:val="000000"/>
                <w:sz w:val="28"/>
                <w:szCs w:val="28"/>
              </w:rPr>
              <w:t>2019</w:t>
            </w:r>
            <w:r>
              <w:rPr>
                <w:rFonts w:hint="eastAsia" w:ascii="仿宋_GB2312" w:eastAsia="仿宋_GB2312"/>
                <w:color w:val="000000"/>
                <w:sz w:val="28"/>
                <w:szCs w:val="28"/>
              </w:rPr>
              <w:t>年完成改造。用户表示满意。</w:t>
            </w:r>
          </w:p>
        </w:tc>
      </w:tr>
      <w:tr w14:paraId="74867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5CAA7411">
            <w:pPr>
              <w:jc w:val="center"/>
              <w:rPr>
                <w:rFonts w:ascii="仿宋_GB2312" w:eastAsia="仿宋_GB2312"/>
                <w:color w:val="000000"/>
                <w:sz w:val="28"/>
                <w:szCs w:val="28"/>
              </w:rPr>
            </w:pPr>
            <w:r>
              <w:rPr>
                <w:rFonts w:ascii="仿宋_GB2312" w:eastAsia="仿宋_GB2312"/>
                <w:color w:val="000000"/>
                <w:sz w:val="28"/>
                <w:szCs w:val="28"/>
              </w:rPr>
              <w:t>35</w:t>
            </w:r>
          </w:p>
        </w:tc>
        <w:tc>
          <w:tcPr>
            <w:tcW w:w="2780" w:type="dxa"/>
            <w:tcBorders>
              <w:top w:val="single" w:color="000000" w:sz="2" w:space="0"/>
              <w:left w:val="single" w:color="000000" w:sz="2" w:space="0"/>
              <w:bottom w:val="single" w:color="000000" w:sz="2" w:space="0"/>
              <w:right w:val="single" w:color="000000" w:sz="2" w:space="0"/>
            </w:tcBorders>
          </w:tcPr>
          <w:p w14:paraId="3AF60F4C">
            <w:pPr>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450" w:type="dxa"/>
            <w:tcBorders>
              <w:top w:val="single" w:color="000000" w:sz="2" w:space="0"/>
              <w:left w:val="single" w:color="000000" w:sz="2" w:space="0"/>
              <w:bottom w:val="single" w:color="000000" w:sz="2" w:space="0"/>
              <w:right w:val="single" w:color="000000" w:sz="2" w:space="0"/>
            </w:tcBorders>
          </w:tcPr>
          <w:p w14:paraId="68EE3B4C">
            <w:pPr>
              <w:rPr>
                <w:rFonts w:ascii="仿宋_GB2312" w:eastAsia="仿宋_GB2312"/>
                <w:color w:val="000000"/>
                <w:sz w:val="28"/>
                <w:szCs w:val="28"/>
              </w:rPr>
            </w:pPr>
            <w:r>
              <w:rPr>
                <w:rFonts w:hint="eastAsia" w:ascii="仿宋_GB2312" w:eastAsia="仿宋_GB2312"/>
                <w:color w:val="000000"/>
                <w:sz w:val="28"/>
                <w:szCs w:val="28"/>
              </w:rPr>
              <w:t>广州市白云区群众反映，其居住地频繁停电，已持续一个多月，联系供电所与</w:t>
            </w:r>
            <w:r>
              <w:rPr>
                <w:rFonts w:ascii="仿宋_GB2312" w:eastAsia="仿宋_GB2312"/>
                <w:color w:val="000000"/>
                <w:sz w:val="28"/>
                <w:szCs w:val="28"/>
              </w:rPr>
              <w:t>95598</w:t>
            </w:r>
            <w:r>
              <w:rPr>
                <w:rFonts w:hint="eastAsia" w:ascii="仿宋_GB2312" w:eastAsia="仿宋_GB2312"/>
                <w:color w:val="000000"/>
                <w:sz w:val="28"/>
                <w:szCs w:val="28"/>
              </w:rPr>
              <w:t>反映未彻底解决。</w:t>
            </w:r>
          </w:p>
        </w:tc>
        <w:tc>
          <w:tcPr>
            <w:tcW w:w="6066" w:type="dxa"/>
            <w:tcBorders>
              <w:top w:val="single" w:color="000000" w:sz="2" w:space="0"/>
              <w:left w:val="single" w:color="000000" w:sz="2" w:space="0"/>
              <w:bottom w:val="single" w:color="000000" w:sz="2" w:space="0"/>
              <w:right w:val="single" w:color="000000" w:sz="2" w:space="0"/>
            </w:tcBorders>
          </w:tcPr>
          <w:p w14:paraId="5A4E59A3">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经调查，反映事项部分属实。用户所在台区属重载台区，近期因高温过载加重，低压开关跳闸引发停电现象。经协调，供电企业已临时调荷缓解频繁停电情况，并立项新增台变，预计</w:t>
            </w:r>
            <w:r>
              <w:rPr>
                <w:rFonts w:ascii="仿宋_GB2312" w:eastAsia="仿宋_GB2312"/>
                <w:color w:val="000000"/>
                <w:sz w:val="28"/>
                <w:szCs w:val="28"/>
              </w:rPr>
              <w:t>8</w:t>
            </w:r>
            <w:r>
              <w:rPr>
                <w:rFonts w:hint="eastAsia" w:ascii="仿宋_GB2312" w:eastAsia="仿宋_GB2312"/>
                <w:color w:val="000000"/>
                <w:sz w:val="28"/>
                <w:szCs w:val="28"/>
              </w:rPr>
              <w:t>月底投运。已向用户做好解释工作，用户表示满意。</w:t>
            </w:r>
          </w:p>
        </w:tc>
      </w:tr>
      <w:tr w14:paraId="421D1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6ABFE19">
            <w:pPr>
              <w:jc w:val="center"/>
              <w:rPr>
                <w:rFonts w:ascii="仿宋_GB2312" w:eastAsia="仿宋_GB2312"/>
                <w:color w:val="000000"/>
                <w:sz w:val="28"/>
                <w:szCs w:val="28"/>
              </w:rPr>
            </w:pPr>
            <w:r>
              <w:rPr>
                <w:rFonts w:ascii="仿宋_GB2312" w:eastAsia="仿宋_GB2312"/>
                <w:color w:val="000000"/>
                <w:sz w:val="28"/>
                <w:szCs w:val="28"/>
              </w:rPr>
              <w:t>36</w:t>
            </w:r>
          </w:p>
        </w:tc>
        <w:tc>
          <w:tcPr>
            <w:tcW w:w="2780" w:type="dxa"/>
            <w:tcBorders>
              <w:top w:val="single" w:color="000000" w:sz="2" w:space="0"/>
              <w:left w:val="single" w:color="000000" w:sz="2" w:space="0"/>
              <w:bottom w:val="single" w:color="000000" w:sz="2" w:space="0"/>
              <w:right w:val="single" w:color="000000" w:sz="2" w:space="0"/>
            </w:tcBorders>
          </w:tcPr>
          <w:p w14:paraId="3903112B">
            <w:pPr>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450" w:type="dxa"/>
            <w:tcBorders>
              <w:top w:val="single" w:color="000000" w:sz="2" w:space="0"/>
              <w:left w:val="single" w:color="000000" w:sz="2" w:space="0"/>
              <w:bottom w:val="single" w:color="000000" w:sz="2" w:space="0"/>
              <w:right w:val="single" w:color="000000" w:sz="2" w:space="0"/>
            </w:tcBorders>
          </w:tcPr>
          <w:p w14:paraId="25634D22">
            <w:pPr>
              <w:rPr>
                <w:rFonts w:ascii="仿宋_GB2312" w:eastAsia="仿宋_GB2312"/>
                <w:color w:val="000000"/>
                <w:sz w:val="28"/>
                <w:szCs w:val="28"/>
              </w:rPr>
            </w:pPr>
            <w:r>
              <w:rPr>
                <w:rFonts w:hint="eastAsia" w:ascii="仿宋_GB2312" w:eastAsia="仿宋_GB2312"/>
                <w:color w:val="000000"/>
                <w:sz w:val="28"/>
                <w:szCs w:val="28"/>
              </w:rPr>
              <w:t>广州市天河区群众反映，其居住地频繁停电，持续三四年时间，联系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供电服务热线反映未得到解决，希望解决频繁停电问题。</w:t>
            </w:r>
          </w:p>
        </w:tc>
        <w:tc>
          <w:tcPr>
            <w:tcW w:w="6066" w:type="dxa"/>
            <w:tcBorders>
              <w:top w:val="single" w:color="000000" w:sz="2" w:space="0"/>
              <w:left w:val="single" w:color="000000" w:sz="2" w:space="0"/>
              <w:bottom w:val="single" w:color="000000" w:sz="2" w:space="0"/>
              <w:right w:val="single" w:color="000000" w:sz="2" w:space="0"/>
            </w:tcBorders>
          </w:tcPr>
          <w:p w14:paraId="30CB18E3">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为典型的城中村，存在批小用大违规用电情况。近期低压开关因高温过载发热跳闸导致停电。经督促，供电企业已采取加大宣传、加装限流开关等措施引导合理用电，并通过紧急调荷短时缓解重过载问题，新增台区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月进行停电改造。用户表示满意。</w:t>
            </w:r>
          </w:p>
        </w:tc>
      </w:tr>
      <w:tr w14:paraId="65BE4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D4B3C91">
            <w:pPr>
              <w:jc w:val="center"/>
              <w:rPr>
                <w:rFonts w:ascii="仿宋_GB2312" w:eastAsia="仿宋_GB2312"/>
                <w:color w:val="000000"/>
                <w:sz w:val="28"/>
                <w:szCs w:val="28"/>
              </w:rPr>
            </w:pPr>
            <w:r>
              <w:rPr>
                <w:rFonts w:ascii="仿宋_GB2312" w:eastAsia="仿宋_GB2312"/>
                <w:color w:val="000000"/>
                <w:sz w:val="28"/>
                <w:szCs w:val="28"/>
              </w:rPr>
              <w:t>37</w:t>
            </w:r>
          </w:p>
        </w:tc>
        <w:tc>
          <w:tcPr>
            <w:tcW w:w="2780" w:type="dxa"/>
            <w:tcBorders>
              <w:top w:val="single" w:color="000000" w:sz="2" w:space="0"/>
              <w:left w:val="single" w:color="000000" w:sz="2" w:space="0"/>
              <w:bottom w:val="single" w:color="000000" w:sz="2" w:space="0"/>
              <w:right w:val="single" w:color="000000" w:sz="2" w:space="0"/>
            </w:tcBorders>
          </w:tcPr>
          <w:p w14:paraId="59FF6514">
            <w:pPr>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5450" w:type="dxa"/>
            <w:tcBorders>
              <w:top w:val="single" w:color="000000" w:sz="2" w:space="0"/>
              <w:left w:val="single" w:color="000000" w:sz="2" w:space="0"/>
              <w:bottom w:val="single" w:color="000000" w:sz="2" w:space="0"/>
              <w:right w:val="single" w:color="000000" w:sz="2" w:space="0"/>
            </w:tcBorders>
          </w:tcPr>
          <w:p w14:paraId="46995B95">
            <w:pPr>
              <w:rPr>
                <w:rFonts w:ascii="仿宋_GB2312" w:eastAsia="仿宋_GB2312"/>
                <w:color w:val="000000"/>
                <w:sz w:val="28"/>
                <w:szCs w:val="28"/>
              </w:rPr>
            </w:pPr>
            <w:r>
              <w:rPr>
                <w:rFonts w:hint="eastAsia" w:ascii="仿宋_GB2312" w:eastAsia="仿宋_GB2312"/>
                <w:color w:val="000000"/>
                <w:sz w:val="28"/>
                <w:szCs w:val="28"/>
              </w:rPr>
              <w:t>贺州市八步区群众反映，其居住地持续两三年电压低，向供电所及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w:t>
            </w:r>
          </w:p>
        </w:tc>
        <w:tc>
          <w:tcPr>
            <w:tcW w:w="6066" w:type="dxa"/>
            <w:tcBorders>
              <w:top w:val="single" w:color="000000" w:sz="2" w:space="0"/>
              <w:left w:val="single" w:color="000000" w:sz="2" w:space="0"/>
              <w:bottom w:val="single" w:color="000000" w:sz="2" w:space="0"/>
              <w:right w:val="single" w:color="000000" w:sz="2" w:space="0"/>
            </w:tcBorders>
          </w:tcPr>
          <w:p w14:paraId="58C3C567">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w:t>
            </w:r>
            <w:r>
              <w:rPr>
                <w:rFonts w:ascii="仿宋_GB2312" w:eastAsia="仿宋_GB2312"/>
                <w:color w:val="000000"/>
                <w:sz w:val="28"/>
                <w:szCs w:val="28"/>
              </w:rPr>
              <w:t>2015</w:t>
            </w:r>
            <w:r>
              <w:rPr>
                <w:rFonts w:hint="eastAsia" w:ascii="仿宋_GB2312" w:eastAsia="仿宋_GB2312"/>
                <w:color w:val="000000"/>
                <w:sz w:val="28"/>
                <w:szCs w:val="28"/>
              </w:rPr>
              <w:t>年农网改造时由于线路走廊原因，被迫三相改单相，导致不能满足负荷增长需求，用电高峰时出现末端低电压情况。经协调，供电企业积极与村委及相关村民沟通，协调走廊问题，计划近期完成线路架设。用户表示认可。</w:t>
            </w:r>
          </w:p>
        </w:tc>
      </w:tr>
      <w:tr w14:paraId="0BCE9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539741DA">
            <w:pPr>
              <w:jc w:val="center"/>
              <w:rPr>
                <w:rFonts w:ascii="仿宋_GB2312" w:eastAsia="仿宋_GB2312"/>
                <w:color w:val="000000"/>
                <w:sz w:val="28"/>
                <w:szCs w:val="28"/>
              </w:rPr>
            </w:pPr>
            <w:r>
              <w:rPr>
                <w:rFonts w:ascii="仿宋_GB2312" w:eastAsia="仿宋_GB2312"/>
                <w:color w:val="000000"/>
                <w:sz w:val="28"/>
                <w:szCs w:val="28"/>
              </w:rPr>
              <w:t>38</w:t>
            </w:r>
          </w:p>
        </w:tc>
        <w:tc>
          <w:tcPr>
            <w:tcW w:w="2780" w:type="dxa"/>
            <w:tcBorders>
              <w:top w:val="single" w:color="000000" w:sz="2" w:space="0"/>
              <w:left w:val="single" w:color="000000" w:sz="2" w:space="0"/>
              <w:bottom w:val="single" w:color="000000" w:sz="2" w:space="0"/>
              <w:right w:val="single" w:color="000000" w:sz="2" w:space="0"/>
            </w:tcBorders>
          </w:tcPr>
          <w:p w14:paraId="37586217">
            <w:pPr>
              <w:rPr>
                <w:rFonts w:ascii="仿宋_GB2312" w:eastAsia="仿宋_GB2312"/>
                <w:color w:val="000000"/>
                <w:sz w:val="28"/>
                <w:szCs w:val="28"/>
              </w:rPr>
            </w:pPr>
            <w:r>
              <w:rPr>
                <w:rFonts w:hint="eastAsia" w:ascii="仿宋_GB2312" w:eastAsia="仿宋_GB2312"/>
                <w:color w:val="000000"/>
                <w:sz w:val="28"/>
                <w:szCs w:val="28"/>
              </w:rPr>
              <w:t>南方电网广西电网公司来宾供电局</w:t>
            </w:r>
          </w:p>
        </w:tc>
        <w:tc>
          <w:tcPr>
            <w:tcW w:w="5450" w:type="dxa"/>
            <w:tcBorders>
              <w:top w:val="single" w:color="000000" w:sz="2" w:space="0"/>
              <w:left w:val="single" w:color="000000" w:sz="2" w:space="0"/>
              <w:bottom w:val="single" w:color="000000" w:sz="2" w:space="0"/>
              <w:right w:val="single" w:color="000000" w:sz="2" w:space="0"/>
            </w:tcBorders>
          </w:tcPr>
          <w:p w14:paraId="14D764E9">
            <w:pPr>
              <w:rPr>
                <w:rFonts w:ascii="仿宋_GB2312" w:eastAsia="仿宋_GB2312"/>
                <w:color w:val="000000"/>
                <w:sz w:val="28"/>
                <w:szCs w:val="28"/>
              </w:rPr>
            </w:pPr>
            <w:r>
              <w:rPr>
                <w:rFonts w:hint="eastAsia" w:ascii="仿宋_GB2312" w:eastAsia="仿宋_GB2312"/>
                <w:color w:val="000000"/>
                <w:sz w:val="28"/>
                <w:szCs w:val="28"/>
              </w:rPr>
              <w:t>来宾市兴宾区群众反映，其居住地电压低，持续</w:t>
            </w:r>
            <w:r>
              <w:rPr>
                <w:rFonts w:ascii="仿宋_GB2312" w:eastAsia="仿宋_GB2312"/>
                <w:color w:val="000000"/>
                <w:sz w:val="28"/>
                <w:szCs w:val="28"/>
              </w:rPr>
              <w:t>10</w:t>
            </w:r>
            <w:r>
              <w:rPr>
                <w:rFonts w:hint="eastAsia" w:ascii="仿宋_GB2312" w:eastAsia="仿宋_GB2312"/>
                <w:color w:val="000000"/>
                <w:sz w:val="28"/>
                <w:szCs w:val="28"/>
              </w:rPr>
              <w:t>年以上了，联系供电所与</w:t>
            </w:r>
            <w:r>
              <w:rPr>
                <w:rFonts w:ascii="仿宋_GB2312" w:eastAsia="仿宋_GB2312"/>
                <w:color w:val="000000"/>
                <w:sz w:val="28"/>
                <w:szCs w:val="28"/>
              </w:rPr>
              <w:t>95598</w:t>
            </w:r>
            <w:r>
              <w:rPr>
                <w:rFonts w:hint="eastAsia" w:ascii="仿宋_GB2312" w:eastAsia="仿宋_GB2312"/>
                <w:color w:val="000000"/>
                <w:sz w:val="28"/>
                <w:szCs w:val="28"/>
              </w:rPr>
              <w:t>供电服务热线，一直没有解决，希望帮助解决电压低的问题。</w:t>
            </w:r>
          </w:p>
        </w:tc>
        <w:tc>
          <w:tcPr>
            <w:tcW w:w="6066" w:type="dxa"/>
            <w:tcBorders>
              <w:top w:val="single" w:color="000000" w:sz="2" w:space="0"/>
              <w:left w:val="single" w:color="000000" w:sz="2" w:space="0"/>
              <w:bottom w:val="single" w:color="000000" w:sz="2" w:space="0"/>
              <w:right w:val="single" w:color="000000" w:sz="2" w:space="0"/>
            </w:tcBorders>
          </w:tcPr>
          <w:p w14:paraId="1F9A5985">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经调查，反映事项部分属实。用户所在地台区投产时间较长，随近年用户的增多，负荷增长较快，</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月开始出现末端低电压情况。经督促，供电企业对该台区的改造预计于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月完成。用户表示满意。</w:t>
            </w:r>
          </w:p>
        </w:tc>
      </w:tr>
      <w:tr w14:paraId="1E3F9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801C47E">
            <w:pPr>
              <w:jc w:val="center"/>
              <w:rPr>
                <w:rFonts w:ascii="仿宋_GB2312" w:eastAsia="仿宋_GB2312"/>
                <w:color w:val="000000"/>
                <w:sz w:val="28"/>
                <w:szCs w:val="28"/>
              </w:rPr>
            </w:pPr>
            <w:r>
              <w:rPr>
                <w:rFonts w:ascii="仿宋_GB2312" w:eastAsia="仿宋_GB2312"/>
                <w:color w:val="000000"/>
                <w:sz w:val="28"/>
                <w:szCs w:val="28"/>
              </w:rPr>
              <w:t>39</w:t>
            </w:r>
          </w:p>
        </w:tc>
        <w:tc>
          <w:tcPr>
            <w:tcW w:w="2780" w:type="dxa"/>
            <w:tcBorders>
              <w:top w:val="single" w:color="000000" w:sz="2" w:space="0"/>
              <w:left w:val="single" w:color="000000" w:sz="2" w:space="0"/>
              <w:bottom w:val="single" w:color="000000" w:sz="2" w:space="0"/>
              <w:right w:val="single" w:color="000000" w:sz="2" w:space="0"/>
            </w:tcBorders>
          </w:tcPr>
          <w:p w14:paraId="23FC92EA">
            <w:pPr>
              <w:rPr>
                <w:rFonts w:ascii="仿宋_GB2312" w:eastAsia="仿宋_GB2312"/>
                <w:color w:val="000000"/>
                <w:sz w:val="28"/>
                <w:szCs w:val="28"/>
              </w:rPr>
            </w:pPr>
            <w:r>
              <w:rPr>
                <w:rFonts w:hint="eastAsia" w:ascii="仿宋_GB2312" w:eastAsia="仿宋_GB2312"/>
                <w:color w:val="000000"/>
                <w:sz w:val="28"/>
                <w:szCs w:val="28"/>
              </w:rPr>
              <w:t>南方电网广西电网公司玉林供电局</w:t>
            </w:r>
          </w:p>
        </w:tc>
        <w:tc>
          <w:tcPr>
            <w:tcW w:w="5450" w:type="dxa"/>
            <w:tcBorders>
              <w:top w:val="single" w:color="000000" w:sz="2" w:space="0"/>
              <w:left w:val="single" w:color="000000" w:sz="2" w:space="0"/>
              <w:bottom w:val="single" w:color="000000" w:sz="2" w:space="0"/>
              <w:right w:val="single" w:color="000000" w:sz="2" w:space="0"/>
            </w:tcBorders>
          </w:tcPr>
          <w:p w14:paraId="0C0407F1">
            <w:pPr>
              <w:rPr>
                <w:rFonts w:ascii="仿宋_GB2312" w:eastAsia="仿宋_GB2312"/>
                <w:color w:val="000000"/>
                <w:sz w:val="28"/>
                <w:szCs w:val="28"/>
              </w:rPr>
            </w:pPr>
            <w:r>
              <w:rPr>
                <w:rFonts w:hint="eastAsia" w:ascii="仿宋_GB2312" w:eastAsia="仿宋_GB2312"/>
                <w:color w:val="000000"/>
                <w:sz w:val="28"/>
                <w:szCs w:val="28"/>
              </w:rPr>
              <w:t>玉林市北流市群众反映，频繁停电，持续三四年了，联系当地供电所与</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供电服务热线，未解决，希望尽快解决频繁停电问题。</w:t>
            </w:r>
          </w:p>
        </w:tc>
        <w:tc>
          <w:tcPr>
            <w:tcW w:w="6066" w:type="dxa"/>
            <w:tcBorders>
              <w:top w:val="single" w:color="000000" w:sz="2" w:space="0"/>
              <w:left w:val="single" w:color="000000" w:sz="2" w:space="0"/>
              <w:bottom w:val="single" w:color="000000" w:sz="2" w:space="0"/>
              <w:right w:val="single" w:color="000000" w:sz="2" w:space="0"/>
            </w:tcBorders>
          </w:tcPr>
          <w:p w14:paraId="0F88614E">
            <w:pPr>
              <w:rPr>
                <w:rFonts w:ascii="仿宋_GB2312" w:eastAsia="仿宋_GB2312"/>
                <w:color w:val="000000"/>
                <w:sz w:val="28"/>
                <w:szCs w:val="28"/>
              </w:rPr>
            </w:pPr>
            <w:r>
              <w:rPr>
                <w:rFonts w:hint="eastAsia" w:ascii="仿宋_GB2312" w:eastAsia="仿宋_GB2312"/>
                <w:color w:val="000000"/>
                <w:sz w:val="28"/>
                <w:szCs w:val="28"/>
              </w:rPr>
              <w:t>经调查，反映事项属实。用户所在台变供电线路地处山林地区，在用户</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月致电反映频繁停电后，供电企业已多次巡视，清理树障</w:t>
            </w:r>
            <w:r>
              <w:rPr>
                <w:rFonts w:ascii="仿宋_GB2312" w:eastAsia="仿宋_GB2312"/>
                <w:color w:val="000000"/>
                <w:sz w:val="28"/>
                <w:szCs w:val="28"/>
              </w:rPr>
              <w:t>3000</w:t>
            </w:r>
            <w:r>
              <w:rPr>
                <w:rFonts w:hint="eastAsia" w:ascii="仿宋_GB2312" w:eastAsia="仿宋_GB2312"/>
                <w:color w:val="000000"/>
                <w:sz w:val="28"/>
                <w:szCs w:val="28"/>
              </w:rPr>
              <w:t>余颗，故障停电次数较往年已有所降低。已要求供电企业通过加强巡查、树障定期清理及优化网架来提高供电可靠性。用户表示满意。</w:t>
            </w:r>
          </w:p>
        </w:tc>
      </w:tr>
      <w:tr w14:paraId="5440A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532F522D">
            <w:pPr>
              <w:jc w:val="center"/>
              <w:rPr>
                <w:rFonts w:ascii="仿宋_GB2312" w:eastAsia="仿宋_GB2312"/>
                <w:color w:val="000000"/>
                <w:sz w:val="28"/>
                <w:szCs w:val="28"/>
              </w:rPr>
            </w:pPr>
            <w:r>
              <w:rPr>
                <w:rFonts w:ascii="仿宋_GB2312" w:eastAsia="仿宋_GB2312"/>
                <w:color w:val="000000"/>
                <w:sz w:val="28"/>
                <w:szCs w:val="28"/>
              </w:rPr>
              <w:t>40</w:t>
            </w:r>
          </w:p>
        </w:tc>
        <w:tc>
          <w:tcPr>
            <w:tcW w:w="2780" w:type="dxa"/>
            <w:tcBorders>
              <w:top w:val="single" w:color="000000" w:sz="2" w:space="0"/>
              <w:left w:val="single" w:color="000000" w:sz="2" w:space="0"/>
              <w:bottom w:val="single" w:color="000000" w:sz="2" w:space="0"/>
              <w:right w:val="single" w:color="000000" w:sz="2" w:space="0"/>
            </w:tcBorders>
          </w:tcPr>
          <w:p w14:paraId="367D80DE">
            <w:pPr>
              <w:rPr>
                <w:rFonts w:ascii="仿宋_GB2312" w:eastAsia="仿宋_GB2312"/>
                <w:color w:val="000000"/>
                <w:sz w:val="28"/>
                <w:szCs w:val="28"/>
              </w:rPr>
            </w:pPr>
            <w:r>
              <w:rPr>
                <w:rFonts w:hint="eastAsia" w:ascii="仿宋_GB2312" w:eastAsia="仿宋_GB2312"/>
                <w:color w:val="000000"/>
                <w:sz w:val="28"/>
                <w:szCs w:val="28"/>
              </w:rPr>
              <w:t>南方电网公司海南电网有限责任公司海口供电局</w:t>
            </w:r>
            <w:r>
              <w:rPr>
                <w:rFonts w:ascii="仿宋_GB2312" w:eastAsia="仿宋_GB2312"/>
                <w:color w:val="000000"/>
                <w:sz w:val="28"/>
                <w:szCs w:val="28"/>
              </w:rPr>
              <w:t xml:space="preserve"> </w:t>
            </w:r>
          </w:p>
        </w:tc>
        <w:tc>
          <w:tcPr>
            <w:tcW w:w="5450" w:type="dxa"/>
            <w:tcBorders>
              <w:top w:val="single" w:color="000000" w:sz="2" w:space="0"/>
              <w:left w:val="single" w:color="000000" w:sz="2" w:space="0"/>
              <w:bottom w:val="single" w:color="000000" w:sz="2" w:space="0"/>
              <w:right w:val="single" w:color="000000" w:sz="2" w:space="0"/>
            </w:tcBorders>
          </w:tcPr>
          <w:p w14:paraId="474361BF">
            <w:pPr>
              <w:rPr>
                <w:rFonts w:ascii="仿宋_GB2312" w:eastAsia="仿宋_GB2312"/>
                <w:color w:val="000000"/>
                <w:sz w:val="28"/>
                <w:szCs w:val="28"/>
              </w:rPr>
            </w:pPr>
            <w:r>
              <w:rPr>
                <w:rFonts w:hint="eastAsia" w:ascii="仿宋_GB2312" w:eastAsia="仿宋_GB2312"/>
                <w:color w:val="000000"/>
                <w:sz w:val="28"/>
                <w:szCs w:val="28"/>
              </w:rPr>
              <w:t>海口市秀英区群众反映，其居住地持续几个月频繁停电，向当地供电所及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供电服务热线反映后未得到解决。</w:t>
            </w:r>
          </w:p>
        </w:tc>
        <w:tc>
          <w:tcPr>
            <w:tcW w:w="6066" w:type="dxa"/>
            <w:tcBorders>
              <w:top w:val="single" w:color="000000" w:sz="2" w:space="0"/>
              <w:left w:val="single" w:color="000000" w:sz="2" w:space="0"/>
              <w:bottom w:val="single" w:color="000000" w:sz="2" w:space="0"/>
              <w:right w:val="single" w:color="000000" w:sz="2" w:space="0"/>
            </w:tcBorders>
          </w:tcPr>
          <w:p w14:paraId="1CAA3CD3">
            <w:pPr>
              <w:rPr>
                <w:rFonts w:ascii="仿宋_GB2312" w:eastAsia="仿宋_GB2312"/>
                <w:color w:val="000000"/>
                <w:sz w:val="28"/>
                <w:szCs w:val="28"/>
              </w:rPr>
            </w:pPr>
            <w:r>
              <w:rPr>
                <w:rFonts w:hint="eastAsia" w:ascii="仿宋_GB2312" w:eastAsia="仿宋_GB2312"/>
                <w:color w:val="000000"/>
                <w:sz w:val="28"/>
                <w:szCs w:val="28"/>
              </w:rPr>
              <w:t>经调查，反映事项属实。用户所在台变供电线路因故障、树障、施工、天气等原因导致多次停电。已责令供电企业加强巡线排查等工作来提高供电可靠性，并及时向用户做好解释工作，用户表示理解。</w:t>
            </w:r>
          </w:p>
        </w:tc>
      </w:tr>
      <w:tr w14:paraId="1E6D9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0B6C254F">
            <w:pPr>
              <w:jc w:val="center"/>
              <w:rPr>
                <w:rFonts w:ascii="仿宋_GB2312" w:eastAsia="仿宋_GB2312"/>
                <w:color w:val="000000"/>
                <w:sz w:val="28"/>
                <w:szCs w:val="28"/>
              </w:rPr>
            </w:pPr>
            <w:r>
              <w:rPr>
                <w:rFonts w:ascii="仿宋_GB2312" w:eastAsia="仿宋_GB2312"/>
                <w:color w:val="000000"/>
                <w:sz w:val="28"/>
                <w:szCs w:val="28"/>
              </w:rPr>
              <w:t>41</w:t>
            </w:r>
          </w:p>
        </w:tc>
        <w:tc>
          <w:tcPr>
            <w:tcW w:w="2780" w:type="dxa"/>
            <w:tcBorders>
              <w:top w:val="single" w:color="000000" w:sz="2" w:space="0"/>
              <w:left w:val="single" w:color="000000" w:sz="2" w:space="0"/>
              <w:bottom w:val="single" w:color="000000" w:sz="2" w:space="0"/>
              <w:right w:val="single" w:color="000000" w:sz="2" w:space="0"/>
            </w:tcBorders>
          </w:tcPr>
          <w:p w14:paraId="2F71B697">
            <w:pPr>
              <w:rPr>
                <w:rFonts w:ascii="仿宋_GB2312" w:eastAsia="仿宋_GB2312"/>
                <w:color w:val="000000"/>
                <w:sz w:val="28"/>
                <w:szCs w:val="28"/>
              </w:rPr>
            </w:pPr>
            <w:r>
              <w:rPr>
                <w:rFonts w:hint="eastAsia" w:ascii="仿宋_GB2312" w:eastAsia="仿宋_GB2312"/>
                <w:color w:val="000000"/>
                <w:sz w:val="28"/>
                <w:szCs w:val="28"/>
              </w:rPr>
              <w:t>山西地方电力有限公司方山分公司</w:t>
            </w:r>
          </w:p>
        </w:tc>
        <w:tc>
          <w:tcPr>
            <w:tcW w:w="5450" w:type="dxa"/>
            <w:tcBorders>
              <w:top w:val="single" w:color="000000" w:sz="2" w:space="0"/>
              <w:left w:val="single" w:color="000000" w:sz="2" w:space="0"/>
              <w:bottom w:val="single" w:color="000000" w:sz="2" w:space="0"/>
              <w:right w:val="single" w:color="000000" w:sz="2" w:space="0"/>
            </w:tcBorders>
          </w:tcPr>
          <w:p w14:paraId="177C2D9B">
            <w:pPr>
              <w:rPr>
                <w:rFonts w:ascii="仿宋_GB2312" w:eastAsia="仿宋_GB2312"/>
                <w:color w:val="000000"/>
                <w:sz w:val="28"/>
                <w:szCs w:val="28"/>
              </w:rPr>
            </w:pPr>
            <w:r>
              <w:rPr>
                <w:rFonts w:hint="eastAsia" w:ascii="仿宋_GB2312" w:eastAsia="仿宋_GB2312"/>
                <w:color w:val="000000"/>
                <w:sz w:val="28"/>
                <w:szCs w:val="28"/>
              </w:rPr>
              <w:t>吕梁市方山县群众反映，其居住地近</w:t>
            </w:r>
            <w:r>
              <w:rPr>
                <w:rFonts w:ascii="仿宋_GB2312" w:eastAsia="仿宋_GB2312"/>
                <w:color w:val="000000"/>
                <w:sz w:val="28"/>
                <w:szCs w:val="28"/>
              </w:rPr>
              <w:t>10</w:t>
            </w:r>
            <w:r>
              <w:rPr>
                <w:rFonts w:hint="eastAsia" w:ascii="仿宋_GB2312" w:eastAsia="仿宋_GB2312"/>
                <w:color w:val="000000"/>
                <w:sz w:val="28"/>
                <w:szCs w:val="28"/>
              </w:rPr>
              <w:t>天频繁停电，只要下雨就停电，联系当地供电所及</w:t>
            </w:r>
            <w:r>
              <w:rPr>
                <w:rFonts w:ascii="仿宋_GB2312" w:eastAsia="仿宋_GB2312"/>
                <w:color w:val="000000"/>
                <w:sz w:val="28"/>
                <w:szCs w:val="28"/>
              </w:rPr>
              <w:t>96598</w:t>
            </w:r>
            <w:r>
              <w:rPr>
                <w:rFonts w:hint="eastAsia" w:ascii="仿宋_GB2312" w:eastAsia="仿宋_GB2312"/>
                <w:color w:val="000000"/>
                <w:sz w:val="28"/>
                <w:szCs w:val="28"/>
              </w:rPr>
              <w:t>供电服务热线反映，未得到解决，用户恳请能够尽快处理频繁停电问题。</w:t>
            </w:r>
          </w:p>
        </w:tc>
        <w:tc>
          <w:tcPr>
            <w:tcW w:w="6066" w:type="dxa"/>
            <w:tcBorders>
              <w:top w:val="single" w:color="000000" w:sz="2" w:space="0"/>
              <w:left w:val="single" w:color="000000" w:sz="2" w:space="0"/>
              <w:bottom w:val="single" w:color="000000" w:sz="2" w:space="0"/>
              <w:right w:val="single" w:color="000000" w:sz="2" w:space="0"/>
            </w:tcBorders>
          </w:tcPr>
          <w:p w14:paraId="603F2041">
            <w:pPr>
              <w:rPr>
                <w:rFonts w:ascii="仿宋_GB2312" w:eastAsia="仿宋_GB2312"/>
                <w:color w:val="000000"/>
                <w:sz w:val="28"/>
                <w:szCs w:val="28"/>
              </w:rPr>
            </w:pPr>
            <w:r>
              <w:rPr>
                <w:rFonts w:hint="eastAsia" w:ascii="仿宋_GB2312" w:eastAsia="仿宋_GB2312"/>
                <w:color w:val="000000"/>
                <w:sz w:val="28"/>
                <w:szCs w:val="28"/>
              </w:rPr>
              <w:t>经调查，反映事项属实。该地区线路运行年限长，绝缘瓷件老化严重，致使在大风、雷雨天气速断接地故障频发。供电企业安排于</w:t>
            </w:r>
            <w:r>
              <w:rPr>
                <w:rFonts w:ascii="仿宋_GB2312" w:eastAsia="仿宋_GB2312"/>
                <w:color w:val="000000"/>
                <w:sz w:val="28"/>
                <w:szCs w:val="28"/>
              </w:rPr>
              <w:t>2019</w:t>
            </w:r>
            <w:r>
              <w:rPr>
                <w:rFonts w:hint="eastAsia" w:ascii="仿宋_GB2312" w:eastAsia="仿宋_GB2312"/>
                <w:color w:val="000000"/>
                <w:sz w:val="28"/>
                <w:szCs w:val="28"/>
              </w:rPr>
              <w:t>年对线路进行升级改造，彻底解决频繁停电问题。已要求供电企业向用户解释说明，用户表示理解。</w:t>
            </w:r>
          </w:p>
        </w:tc>
      </w:tr>
      <w:tr w14:paraId="732FC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0442AE16">
            <w:pPr>
              <w:jc w:val="center"/>
              <w:rPr>
                <w:rFonts w:ascii="仿宋_GB2312" w:eastAsia="仿宋_GB2312"/>
                <w:color w:val="000000"/>
                <w:sz w:val="28"/>
                <w:szCs w:val="28"/>
              </w:rPr>
            </w:pPr>
            <w:r>
              <w:rPr>
                <w:rFonts w:ascii="仿宋_GB2312" w:eastAsia="仿宋_GB2312"/>
                <w:color w:val="000000"/>
                <w:sz w:val="28"/>
                <w:szCs w:val="28"/>
              </w:rPr>
              <w:t>42</w:t>
            </w:r>
          </w:p>
        </w:tc>
        <w:tc>
          <w:tcPr>
            <w:tcW w:w="2780" w:type="dxa"/>
            <w:tcBorders>
              <w:top w:val="single" w:color="000000" w:sz="2" w:space="0"/>
              <w:left w:val="single" w:color="000000" w:sz="2" w:space="0"/>
              <w:bottom w:val="single" w:color="000000" w:sz="2" w:space="0"/>
              <w:right w:val="single" w:color="000000" w:sz="2" w:space="0"/>
            </w:tcBorders>
          </w:tcPr>
          <w:p w14:paraId="2ECB3F33">
            <w:pPr>
              <w:rPr>
                <w:rFonts w:ascii="仿宋_GB2312" w:eastAsia="仿宋_GB2312"/>
                <w:color w:val="000000"/>
                <w:sz w:val="28"/>
                <w:szCs w:val="28"/>
              </w:rPr>
            </w:pPr>
            <w:r>
              <w:rPr>
                <w:rFonts w:hint="eastAsia" w:ascii="仿宋_GB2312" w:eastAsia="仿宋_GB2312"/>
                <w:color w:val="000000"/>
                <w:sz w:val="28"/>
                <w:szCs w:val="28"/>
              </w:rPr>
              <w:t>国网山西省电力公司运城供电公司</w:t>
            </w:r>
          </w:p>
        </w:tc>
        <w:tc>
          <w:tcPr>
            <w:tcW w:w="5450" w:type="dxa"/>
            <w:tcBorders>
              <w:top w:val="single" w:color="000000" w:sz="2" w:space="0"/>
              <w:left w:val="single" w:color="000000" w:sz="2" w:space="0"/>
              <w:bottom w:val="single" w:color="000000" w:sz="2" w:space="0"/>
              <w:right w:val="single" w:color="000000" w:sz="2" w:space="0"/>
            </w:tcBorders>
          </w:tcPr>
          <w:p w14:paraId="6499AF9C">
            <w:pPr>
              <w:rPr>
                <w:rFonts w:ascii="仿宋_GB2312" w:eastAsia="仿宋_GB2312"/>
                <w:color w:val="000000"/>
                <w:sz w:val="28"/>
                <w:szCs w:val="28"/>
              </w:rPr>
            </w:pPr>
            <w:r>
              <w:rPr>
                <w:rFonts w:hint="eastAsia" w:ascii="仿宋_GB2312" w:eastAsia="仿宋_GB2312"/>
                <w:color w:val="000000"/>
                <w:sz w:val="28"/>
                <w:szCs w:val="28"/>
              </w:rPr>
              <w:t>运城市永济市群众反映，其居住地电压低导致带电器带不起来，联系当地供电企业及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供电服务热线一直未解决，恳请协调解决电压低问题。</w:t>
            </w:r>
          </w:p>
        </w:tc>
        <w:tc>
          <w:tcPr>
            <w:tcW w:w="6066" w:type="dxa"/>
            <w:tcBorders>
              <w:top w:val="single" w:color="000000" w:sz="2" w:space="0"/>
              <w:left w:val="single" w:color="000000" w:sz="2" w:space="0"/>
              <w:bottom w:val="single" w:color="000000" w:sz="2" w:space="0"/>
              <w:right w:val="single" w:color="000000" w:sz="2" w:space="0"/>
            </w:tcBorders>
          </w:tcPr>
          <w:p w14:paraId="399CF3BB">
            <w:pPr>
              <w:rPr>
                <w:rFonts w:ascii="仿宋_GB2312" w:eastAsia="仿宋_GB2312"/>
                <w:color w:val="000000"/>
                <w:sz w:val="28"/>
                <w:szCs w:val="28"/>
              </w:rPr>
            </w:pPr>
            <w:r>
              <w:rPr>
                <w:rFonts w:hint="eastAsia" w:ascii="仿宋_GB2312" w:eastAsia="仿宋_GB2312"/>
                <w:color w:val="000000"/>
                <w:sz w:val="28"/>
                <w:szCs w:val="28"/>
              </w:rPr>
              <w:t>经调查，反映事项属实。该用户所在台区属于单线供电，由于近年来家用电器增多，尤其是空调等大功率电器的使用，导致电压偏低。经督促，供电企业已于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日将所有老化线路进行改造，目前电压已恢复正常。用户表示满意。</w:t>
            </w:r>
          </w:p>
        </w:tc>
      </w:tr>
      <w:tr w14:paraId="451D3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0937A054">
            <w:pPr>
              <w:jc w:val="center"/>
              <w:rPr>
                <w:rFonts w:ascii="仿宋_GB2312" w:eastAsia="仿宋_GB2312"/>
                <w:color w:val="000000"/>
                <w:sz w:val="28"/>
                <w:szCs w:val="28"/>
              </w:rPr>
            </w:pPr>
            <w:r>
              <w:rPr>
                <w:rFonts w:ascii="仿宋_GB2312" w:eastAsia="仿宋_GB2312"/>
                <w:color w:val="000000"/>
                <w:sz w:val="28"/>
                <w:szCs w:val="28"/>
              </w:rPr>
              <w:t>43</w:t>
            </w:r>
          </w:p>
        </w:tc>
        <w:tc>
          <w:tcPr>
            <w:tcW w:w="2780" w:type="dxa"/>
            <w:tcBorders>
              <w:top w:val="single" w:color="000000" w:sz="2" w:space="0"/>
              <w:left w:val="single" w:color="000000" w:sz="2" w:space="0"/>
              <w:bottom w:val="single" w:color="000000" w:sz="2" w:space="0"/>
              <w:right w:val="single" w:color="000000" w:sz="2" w:space="0"/>
            </w:tcBorders>
          </w:tcPr>
          <w:p w14:paraId="3A9DE91B">
            <w:pPr>
              <w:rPr>
                <w:rFonts w:ascii="仿宋_GB2312" w:eastAsia="仿宋_GB2312"/>
                <w:color w:val="000000"/>
                <w:sz w:val="28"/>
                <w:szCs w:val="28"/>
              </w:rPr>
            </w:pPr>
            <w:r>
              <w:rPr>
                <w:rFonts w:hint="eastAsia" w:ascii="仿宋_GB2312" w:eastAsia="仿宋_GB2312"/>
                <w:color w:val="000000"/>
                <w:sz w:val="28"/>
                <w:szCs w:val="28"/>
              </w:rPr>
              <w:t>国网山西省电力公司吕梁供电公司</w:t>
            </w:r>
          </w:p>
        </w:tc>
        <w:tc>
          <w:tcPr>
            <w:tcW w:w="5450" w:type="dxa"/>
            <w:tcBorders>
              <w:top w:val="single" w:color="000000" w:sz="2" w:space="0"/>
              <w:left w:val="single" w:color="000000" w:sz="2" w:space="0"/>
              <w:bottom w:val="single" w:color="000000" w:sz="2" w:space="0"/>
              <w:right w:val="single" w:color="000000" w:sz="2" w:space="0"/>
            </w:tcBorders>
          </w:tcPr>
          <w:p w14:paraId="015F7C19">
            <w:pPr>
              <w:rPr>
                <w:rFonts w:ascii="仿宋_GB2312" w:eastAsia="仿宋_GB2312"/>
                <w:color w:val="000000"/>
                <w:sz w:val="28"/>
                <w:szCs w:val="28"/>
              </w:rPr>
            </w:pPr>
            <w:r>
              <w:rPr>
                <w:rFonts w:hint="eastAsia" w:ascii="仿宋_GB2312" w:eastAsia="仿宋_GB2312"/>
                <w:color w:val="000000"/>
                <w:sz w:val="28"/>
                <w:szCs w:val="28"/>
              </w:rPr>
              <w:t>吕梁市汾阳市群众反映，其安装的光伏发电项目于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月份并网，之前按</w:t>
            </w:r>
            <w:r>
              <w:rPr>
                <w:rFonts w:ascii="仿宋_GB2312" w:eastAsia="仿宋_GB2312"/>
                <w:color w:val="000000"/>
                <w:sz w:val="28"/>
                <w:szCs w:val="28"/>
              </w:rPr>
              <w:t>0.85</w:t>
            </w:r>
            <w:r>
              <w:rPr>
                <w:rFonts w:hint="eastAsia" w:ascii="仿宋_GB2312" w:eastAsia="仿宋_GB2312"/>
                <w:color w:val="000000"/>
                <w:sz w:val="28"/>
                <w:szCs w:val="28"/>
              </w:rPr>
              <w:t>元</w:t>
            </w:r>
            <w:r>
              <w:rPr>
                <w:rFonts w:ascii="仿宋_GB2312" w:eastAsia="仿宋_GB2312"/>
                <w:color w:val="000000"/>
                <w:sz w:val="28"/>
                <w:szCs w:val="28"/>
              </w:rPr>
              <w:t>/</w:t>
            </w:r>
            <w:r>
              <w:rPr>
                <w:rFonts w:hint="eastAsia" w:ascii="仿宋_GB2312" w:eastAsia="仿宋_GB2312"/>
                <w:color w:val="000000"/>
                <w:sz w:val="28"/>
                <w:szCs w:val="28"/>
              </w:rPr>
              <w:t>度发放补贴，后供电企业又告知补贴按照</w:t>
            </w:r>
            <w:r>
              <w:rPr>
                <w:rFonts w:ascii="仿宋_GB2312" w:eastAsia="仿宋_GB2312"/>
                <w:color w:val="000000"/>
                <w:sz w:val="28"/>
                <w:szCs w:val="28"/>
              </w:rPr>
              <w:t>0.75</w:t>
            </w:r>
            <w:r>
              <w:rPr>
                <w:rFonts w:hint="eastAsia" w:ascii="仿宋_GB2312" w:eastAsia="仿宋_GB2312"/>
                <w:color w:val="000000"/>
                <w:sz w:val="28"/>
                <w:szCs w:val="28"/>
              </w:rPr>
              <w:t>元</w:t>
            </w:r>
            <w:r>
              <w:rPr>
                <w:rFonts w:ascii="仿宋_GB2312" w:eastAsia="仿宋_GB2312"/>
                <w:color w:val="000000"/>
                <w:sz w:val="28"/>
                <w:szCs w:val="28"/>
              </w:rPr>
              <w:t>/</w:t>
            </w:r>
            <w:r>
              <w:rPr>
                <w:rFonts w:hint="eastAsia" w:ascii="仿宋_GB2312" w:eastAsia="仿宋_GB2312"/>
                <w:color w:val="000000"/>
                <w:sz w:val="28"/>
                <w:szCs w:val="28"/>
              </w:rPr>
              <w:t>度计算，用户认为供电企业并网时间晚了导致补贴下降，联系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供电服务热线反映未解决，请求帮助解决此问题。</w:t>
            </w:r>
          </w:p>
        </w:tc>
        <w:tc>
          <w:tcPr>
            <w:tcW w:w="6066" w:type="dxa"/>
            <w:tcBorders>
              <w:top w:val="single" w:color="000000" w:sz="2" w:space="0"/>
              <w:left w:val="single" w:color="000000" w:sz="2" w:space="0"/>
              <w:bottom w:val="single" w:color="000000" w:sz="2" w:space="0"/>
              <w:right w:val="single" w:color="000000" w:sz="2" w:space="0"/>
            </w:tcBorders>
          </w:tcPr>
          <w:p w14:paraId="57EF6F7C">
            <w:pPr>
              <w:rPr>
                <w:rFonts w:ascii="仿宋_GB2312" w:eastAsia="仿宋_GB2312"/>
                <w:color w:val="000000"/>
                <w:sz w:val="28"/>
                <w:szCs w:val="28"/>
              </w:rPr>
            </w:pPr>
            <w:r>
              <w:rPr>
                <w:rFonts w:hint="eastAsia" w:ascii="仿宋_GB2312" w:eastAsia="仿宋_GB2312"/>
                <w:color w:val="000000"/>
                <w:sz w:val="28"/>
                <w:szCs w:val="28"/>
              </w:rPr>
              <w:t>经调查，反映事项部分属实。用户并网时间为</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w:t>
            </w:r>
            <w:r>
              <w:rPr>
                <w:rFonts w:ascii="仿宋_GB2312" w:eastAsia="仿宋_GB2312"/>
                <w:color w:val="000000"/>
                <w:sz w:val="28"/>
                <w:szCs w:val="28"/>
              </w:rPr>
              <w:t>2018</w:t>
            </w:r>
            <w:r>
              <w:rPr>
                <w:rFonts w:hint="eastAsia" w:ascii="仿宋_GB2312" w:eastAsia="仿宋_GB2312"/>
                <w:color w:val="000000"/>
                <w:sz w:val="28"/>
                <w:szCs w:val="28"/>
              </w:rPr>
              <w:t>年光伏电价调整后，因国网电费结算系统未及时调整电价，导致一季度系统仍沿用</w:t>
            </w:r>
            <w:r>
              <w:rPr>
                <w:rFonts w:ascii="仿宋_GB2312" w:eastAsia="仿宋_GB2312"/>
                <w:color w:val="000000"/>
                <w:sz w:val="28"/>
                <w:szCs w:val="28"/>
              </w:rPr>
              <w:t>2017</w:t>
            </w:r>
            <w:r>
              <w:rPr>
                <w:rFonts w:hint="eastAsia" w:ascii="仿宋_GB2312" w:eastAsia="仿宋_GB2312"/>
                <w:color w:val="000000"/>
                <w:sz w:val="28"/>
                <w:szCs w:val="28"/>
              </w:rPr>
              <w:t>年的光伏电价，二季度调整到位后系统对全省符合条件的并网光伏用户统一做出多退少补的调整。已要求供电企业已向用户解释说明，用户表示理解。</w:t>
            </w:r>
          </w:p>
        </w:tc>
      </w:tr>
      <w:tr w14:paraId="756EB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58E0351">
            <w:pPr>
              <w:jc w:val="center"/>
              <w:rPr>
                <w:rFonts w:ascii="仿宋_GB2312" w:eastAsia="仿宋_GB2312"/>
                <w:color w:val="000000"/>
                <w:sz w:val="28"/>
                <w:szCs w:val="28"/>
              </w:rPr>
            </w:pPr>
            <w:r>
              <w:rPr>
                <w:rFonts w:ascii="仿宋_GB2312" w:eastAsia="仿宋_GB2312"/>
                <w:color w:val="000000"/>
                <w:sz w:val="28"/>
                <w:szCs w:val="28"/>
              </w:rPr>
              <w:t>44</w:t>
            </w:r>
          </w:p>
        </w:tc>
        <w:tc>
          <w:tcPr>
            <w:tcW w:w="2780" w:type="dxa"/>
            <w:tcBorders>
              <w:top w:val="single" w:color="000000" w:sz="2" w:space="0"/>
              <w:left w:val="single" w:color="000000" w:sz="2" w:space="0"/>
              <w:bottom w:val="single" w:color="000000" w:sz="2" w:space="0"/>
              <w:right w:val="single" w:color="000000" w:sz="2" w:space="0"/>
            </w:tcBorders>
          </w:tcPr>
          <w:p w14:paraId="543346AB">
            <w:pPr>
              <w:rPr>
                <w:rFonts w:ascii="仿宋_GB2312" w:eastAsia="仿宋_GB2312"/>
                <w:color w:val="000000"/>
                <w:sz w:val="28"/>
                <w:szCs w:val="28"/>
              </w:rPr>
            </w:pPr>
            <w:r>
              <w:rPr>
                <w:rFonts w:hint="eastAsia" w:ascii="仿宋_GB2312" w:eastAsia="仿宋_GB2312"/>
                <w:color w:val="000000"/>
                <w:sz w:val="28"/>
                <w:szCs w:val="28"/>
              </w:rPr>
              <w:t>国网山东省电力公司滨州供电公司</w:t>
            </w:r>
          </w:p>
        </w:tc>
        <w:tc>
          <w:tcPr>
            <w:tcW w:w="5450" w:type="dxa"/>
            <w:tcBorders>
              <w:top w:val="single" w:color="000000" w:sz="2" w:space="0"/>
              <w:left w:val="single" w:color="000000" w:sz="2" w:space="0"/>
              <w:bottom w:val="single" w:color="000000" w:sz="2" w:space="0"/>
              <w:right w:val="single" w:color="000000" w:sz="2" w:space="0"/>
            </w:tcBorders>
          </w:tcPr>
          <w:p w14:paraId="3346AF22">
            <w:pPr>
              <w:rPr>
                <w:rFonts w:ascii="仿宋_GB2312" w:eastAsia="仿宋_GB2312"/>
                <w:color w:val="000000"/>
                <w:sz w:val="28"/>
                <w:szCs w:val="28"/>
              </w:rPr>
            </w:pPr>
            <w:r>
              <w:rPr>
                <w:rFonts w:hint="eastAsia" w:ascii="仿宋_GB2312" w:eastAsia="仿宋_GB2312"/>
                <w:color w:val="000000"/>
                <w:sz w:val="28"/>
                <w:szCs w:val="28"/>
              </w:rPr>
              <w:t>滨州市经济技术开发区，反映当地多年来一直频繁停电，只要刮风下雨就停电，联系当地供电企业及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供电服务热线反映，未得到解决，用户希望能够帮助改善频繁停电难题。</w:t>
            </w:r>
          </w:p>
        </w:tc>
        <w:tc>
          <w:tcPr>
            <w:tcW w:w="6066" w:type="dxa"/>
            <w:tcBorders>
              <w:top w:val="single" w:color="000000" w:sz="2" w:space="0"/>
              <w:left w:val="single" w:color="000000" w:sz="2" w:space="0"/>
              <w:bottom w:val="single" w:color="000000" w:sz="2" w:space="0"/>
              <w:right w:val="single" w:color="000000" w:sz="2" w:space="0"/>
            </w:tcBorders>
          </w:tcPr>
          <w:p w14:paraId="5CE52BE6">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树木搭线、异物挂线、设备故障频发导致频繁停电。已责令当地供电企业协调相关部门对该区域进行勘察，合理规划线路路径和布局供电点，提升供电可靠性。用户表示满意。</w:t>
            </w:r>
          </w:p>
        </w:tc>
      </w:tr>
      <w:tr w14:paraId="65267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1A21F9BC">
            <w:pPr>
              <w:jc w:val="center"/>
              <w:rPr>
                <w:rFonts w:ascii="仿宋_GB2312" w:eastAsia="仿宋_GB2312"/>
                <w:color w:val="000000"/>
                <w:sz w:val="28"/>
                <w:szCs w:val="28"/>
              </w:rPr>
            </w:pPr>
            <w:r>
              <w:rPr>
                <w:rFonts w:ascii="仿宋_GB2312" w:eastAsia="仿宋_GB2312"/>
                <w:color w:val="000000"/>
                <w:sz w:val="28"/>
                <w:szCs w:val="28"/>
              </w:rPr>
              <w:t>45</w:t>
            </w:r>
          </w:p>
        </w:tc>
        <w:tc>
          <w:tcPr>
            <w:tcW w:w="2780" w:type="dxa"/>
            <w:tcBorders>
              <w:top w:val="single" w:color="000000" w:sz="2" w:space="0"/>
              <w:left w:val="single" w:color="000000" w:sz="2" w:space="0"/>
              <w:bottom w:val="single" w:color="000000" w:sz="2" w:space="0"/>
              <w:right w:val="single" w:color="000000" w:sz="2" w:space="0"/>
            </w:tcBorders>
          </w:tcPr>
          <w:p w14:paraId="1804E5CE">
            <w:pPr>
              <w:rPr>
                <w:rFonts w:ascii="仿宋_GB2312" w:eastAsia="仿宋_GB2312"/>
                <w:color w:val="000000"/>
                <w:sz w:val="28"/>
                <w:szCs w:val="28"/>
              </w:rPr>
            </w:pPr>
            <w:r>
              <w:rPr>
                <w:rFonts w:hint="eastAsia" w:ascii="仿宋_GB2312" w:eastAsia="仿宋_GB2312"/>
                <w:color w:val="000000"/>
                <w:sz w:val="28"/>
                <w:szCs w:val="28"/>
              </w:rPr>
              <w:t>国网山东省电力公司聊城供电公司</w:t>
            </w:r>
          </w:p>
        </w:tc>
        <w:tc>
          <w:tcPr>
            <w:tcW w:w="5450" w:type="dxa"/>
            <w:tcBorders>
              <w:top w:val="single" w:color="000000" w:sz="2" w:space="0"/>
              <w:left w:val="single" w:color="000000" w:sz="2" w:space="0"/>
              <w:bottom w:val="single" w:color="000000" w:sz="2" w:space="0"/>
              <w:right w:val="single" w:color="000000" w:sz="2" w:space="0"/>
            </w:tcBorders>
          </w:tcPr>
          <w:p w14:paraId="0DA254B6">
            <w:pPr>
              <w:rPr>
                <w:rFonts w:ascii="仿宋_GB2312" w:eastAsia="仿宋_GB2312"/>
                <w:color w:val="000000"/>
                <w:sz w:val="28"/>
                <w:szCs w:val="28"/>
              </w:rPr>
            </w:pPr>
            <w:r>
              <w:rPr>
                <w:rFonts w:hint="eastAsia" w:ascii="仿宋_GB2312" w:eastAsia="仿宋_GB2312"/>
                <w:color w:val="000000"/>
                <w:sz w:val="28"/>
                <w:szCs w:val="28"/>
              </w:rPr>
              <w:t>聊城市临清市群众反映，其居住地持续半个多月电压低，联系当地供电企业和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供电服务热线一直未解决，恳请尽快解决电压低问题。</w:t>
            </w:r>
          </w:p>
        </w:tc>
        <w:tc>
          <w:tcPr>
            <w:tcW w:w="6066" w:type="dxa"/>
            <w:tcBorders>
              <w:top w:val="single" w:color="000000" w:sz="2" w:space="0"/>
              <w:left w:val="single" w:color="000000" w:sz="2" w:space="0"/>
              <w:bottom w:val="single" w:color="000000" w:sz="2" w:space="0"/>
              <w:right w:val="single" w:color="000000" w:sz="2" w:space="0"/>
            </w:tcBorders>
          </w:tcPr>
          <w:p w14:paraId="6B5FBEE4">
            <w:pPr>
              <w:rPr>
                <w:rFonts w:ascii="仿宋_GB2312" w:eastAsia="仿宋_GB2312"/>
                <w:color w:val="000000"/>
                <w:sz w:val="28"/>
                <w:szCs w:val="28"/>
              </w:rPr>
            </w:pPr>
            <w:r>
              <w:rPr>
                <w:rFonts w:hint="eastAsia" w:ascii="仿宋_GB2312" w:eastAsia="仿宋_GB2312"/>
                <w:color w:val="000000"/>
                <w:sz w:val="28"/>
                <w:szCs w:val="28"/>
              </w:rPr>
              <w:t>经调查，反映事项部分属实。因用户家中负荷线线径细导致电压过低，用户表前电压质量无问题。经协调，当地供电公司协助用户对其家中负荷线进行更换，解决问题，用户表示满意。</w:t>
            </w:r>
          </w:p>
        </w:tc>
      </w:tr>
      <w:tr w14:paraId="6A8A3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14C0778">
            <w:pPr>
              <w:jc w:val="center"/>
              <w:rPr>
                <w:rFonts w:ascii="仿宋_GB2312" w:eastAsia="仿宋_GB2312"/>
                <w:color w:val="000000"/>
                <w:sz w:val="28"/>
                <w:szCs w:val="28"/>
              </w:rPr>
            </w:pPr>
            <w:r>
              <w:rPr>
                <w:rFonts w:ascii="仿宋_GB2312" w:eastAsia="仿宋_GB2312"/>
                <w:color w:val="000000"/>
                <w:sz w:val="28"/>
                <w:szCs w:val="28"/>
              </w:rPr>
              <w:t>46</w:t>
            </w:r>
          </w:p>
        </w:tc>
        <w:tc>
          <w:tcPr>
            <w:tcW w:w="2780" w:type="dxa"/>
            <w:tcBorders>
              <w:top w:val="single" w:color="000000" w:sz="2" w:space="0"/>
              <w:left w:val="single" w:color="000000" w:sz="2" w:space="0"/>
              <w:bottom w:val="single" w:color="000000" w:sz="2" w:space="0"/>
              <w:right w:val="single" w:color="000000" w:sz="2" w:space="0"/>
            </w:tcBorders>
          </w:tcPr>
          <w:p w14:paraId="63316DDE">
            <w:pPr>
              <w:rPr>
                <w:rFonts w:ascii="仿宋_GB2312" w:eastAsia="仿宋_GB2312"/>
                <w:color w:val="000000"/>
                <w:sz w:val="28"/>
                <w:szCs w:val="28"/>
              </w:rPr>
            </w:pPr>
            <w:r>
              <w:rPr>
                <w:rFonts w:hint="eastAsia" w:ascii="仿宋_GB2312" w:eastAsia="仿宋_GB2312"/>
                <w:color w:val="000000"/>
                <w:sz w:val="28"/>
                <w:szCs w:val="28"/>
              </w:rPr>
              <w:t>国网山东省电力公司青岛供电公司</w:t>
            </w:r>
          </w:p>
        </w:tc>
        <w:tc>
          <w:tcPr>
            <w:tcW w:w="5450" w:type="dxa"/>
            <w:tcBorders>
              <w:top w:val="single" w:color="000000" w:sz="2" w:space="0"/>
              <w:left w:val="single" w:color="000000" w:sz="2" w:space="0"/>
              <w:bottom w:val="single" w:color="000000" w:sz="2" w:space="0"/>
              <w:right w:val="single" w:color="000000" w:sz="2" w:space="0"/>
            </w:tcBorders>
          </w:tcPr>
          <w:p w14:paraId="4470585C">
            <w:pPr>
              <w:rPr>
                <w:rFonts w:ascii="仿宋_GB2312" w:eastAsia="仿宋_GB2312"/>
                <w:color w:val="000000"/>
                <w:sz w:val="28"/>
                <w:szCs w:val="28"/>
              </w:rPr>
            </w:pPr>
            <w:r>
              <w:rPr>
                <w:rFonts w:hint="eastAsia" w:ascii="仿宋_GB2312" w:eastAsia="仿宋_GB2312"/>
                <w:color w:val="000000"/>
                <w:sz w:val="28"/>
                <w:szCs w:val="28"/>
              </w:rPr>
              <w:t>青岛市市南区群众反映，其居住地</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日下午四点开始停电至今未恢复，多次联系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供电服务热线反映无人处理。希望尽快恢复供电。</w:t>
            </w:r>
          </w:p>
        </w:tc>
        <w:tc>
          <w:tcPr>
            <w:tcW w:w="6066" w:type="dxa"/>
            <w:tcBorders>
              <w:top w:val="single" w:color="000000" w:sz="2" w:space="0"/>
              <w:left w:val="single" w:color="000000" w:sz="2" w:space="0"/>
              <w:bottom w:val="single" w:color="000000" w:sz="2" w:space="0"/>
              <w:right w:val="single" w:color="000000" w:sz="2" w:space="0"/>
            </w:tcBorders>
          </w:tcPr>
          <w:p w14:paraId="2A1FFDD3">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日下午</w:t>
            </w:r>
            <w:r>
              <w:rPr>
                <w:rFonts w:ascii="仿宋_GB2312" w:eastAsia="仿宋_GB2312"/>
                <w:color w:val="000000"/>
                <w:sz w:val="28"/>
                <w:szCs w:val="28"/>
              </w:rPr>
              <w:t>4</w:t>
            </w:r>
            <w:r>
              <w:rPr>
                <w:rFonts w:hint="eastAsia" w:ascii="仿宋_GB2312" w:eastAsia="仿宋_GB2312"/>
                <w:color w:val="000000"/>
                <w:sz w:val="28"/>
                <w:szCs w:val="28"/>
              </w:rPr>
              <w:t>时左右，青岛地区遭遇强对流天气，短时伴有强冰雹，最大风力达</w:t>
            </w:r>
            <w:r>
              <w:rPr>
                <w:rFonts w:ascii="仿宋_GB2312" w:eastAsia="仿宋_GB2312"/>
                <w:color w:val="000000"/>
                <w:sz w:val="28"/>
                <w:szCs w:val="28"/>
              </w:rPr>
              <w:t>12</w:t>
            </w:r>
            <w:r>
              <w:rPr>
                <w:rFonts w:hint="eastAsia" w:ascii="仿宋_GB2312" w:eastAsia="仿宋_GB2312"/>
                <w:color w:val="000000"/>
                <w:sz w:val="28"/>
                <w:szCs w:val="28"/>
              </w:rPr>
              <w:t>级，造成青岛市区同时出现大量倒杆、断线等大型复杂故障，导致大面积停电。由于同期报修工单激增，抢修难度较大、抢修时间较长，无法第一时间到达现场。配电运检室在故障发生时，投入近百人连夜抢修，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日恢复全部居民客户供电。经督促，已向用户解释说明，用户表示理解。</w:t>
            </w:r>
          </w:p>
        </w:tc>
      </w:tr>
      <w:tr w14:paraId="37038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033FCABD">
            <w:pPr>
              <w:jc w:val="center"/>
              <w:rPr>
                <w:rFonts w:ascii="仿宋_GB2312" w:eastAsia="仿宋_GB2312"/>
                <w:color w:val="000000"/>
                <w:sz w:val="28"/>
                <w:szCs w:val="28"/>
              </w:rPr>
            </w:pPr>
            <w:r>
              <w:rPr>
                <w:rFonts w:ascii="仿宋_GB2312" w:eastAsia="仿宋_GB2312"/>
                <w:color w:val="000000"/>
                <w:sz w:val="28"/>
                <w:szCs w:val="28"/>
              </w:rPr>
              <w:t>47</w:t>
            </w:r>
          </w:p>
        </w:tc>
        <w:tc>
          <w:tcPr>
            <w:tcW w:w="2780" w:type="dxa"/>
            <w:tcBorders>
              <w:top w:val="single" w:color="000000" w:sz="2" w:space="0"/>
              <w:left w:val="single" w:color="000000" w:sz="2" w:space="0"/>
              <w:bottom w:val="single" w:color="000000" w:sz="2" w:space="0"/>
              <w:right w:val="single" w:color="000000" w:sz="2" w:space="0"/>
            </w:tcBorders>
          </w:tcPr>
          <w:p w14:paraId="7676BB1C">
            <w:pPr>
              <w:rPr>
                <w:rFonts w:ascii="仿宋_GB2312" w:eastAsia="仿宋_GB2312"/>
                <w:color w:val="000000"/>
                <w:sz w:val="28"/>
                <w:szCs w:val="28"/>
              </w:rPr>
            </w:pPr>
            <w:r>
              <w:rPr>
                <w:rFonts w:hint="eastAsia" w:ascii="仿宋_GB2312" w:eastAsia="仿宋_GB2312"/>
                <w:color w:val="000000"/>
                <w:sz w:val="28"/>
                <w:szCs w:val="28"/>
              </w:rPr>
              <w:t>国网甘肃省电力公司临夏供电公司</w:t>
            </w:r>
          </w:p>
        </w:tc>
        <w:tc>
          <w:tcPr>
            <w:tcW w:w="5450" w:type="dxa"/>
            <w:tcBorders>
              <w:top w:val="single" w:color="000000" w:sz="2" w:space="0"/>
              <w:left w:val="single" w:color="000000" w:sz="2" w:space="0"/>
              <w:bottom w:val="single" w:color="000000" w:sz="2" w:space="0"/>
              <w:right w:val="single" w:color="000000" w:sz="2" w:space="0"/>
            </w:tcBorders>
          </w:tcPr>
          <w:p w14:paraId="353CB7AD">
            <w:pPr>
              <w:rPr>
                <w:rFonts w:ascii="仿宋_GB2312" w:eastAsia="仿宋_GB2312"/>
                <w:color w:val="000000"/>
                <w:sz w:val="28"/>
                <w:szCs w:val="28"/>
              </w:rPr>
            </w:pPr>
            <w:r>
              <w:rPr>
                <w:rFonts w:hint="eastAsia" w:ascii="仿宋_GB2312" w:eastAsia="仿宋_GB2312"/>
                <w:color w:val="000000"/>
                <w:sz w:val="28"/>
                <w:szCs w:val="28"/>
              </w:rPr>
              <w:t>临夏回族自治州康乐县群众反映，其两个月前拨打</w:t>
            </w:r>
            <w:r>
              <w:rPr>
                <w:rFonts w:ascii="仿宋_GB2312" w:eastAsia="仿宋_GB2312"/>
                <w:color w:val="000000"/>
                <w:sz w:val="28"/>
                <w:szCs w:val="28"/>
              </w:rPr>
              <w:t>95598</w:t>
            </w:r>
            <w:r>
              <w:rPr>
                <w:rFonts w:hint="eastAsia" w:ascii="仿宋_GB2312" w:eastAsia="仿宋_GB2312"/>
                <w:color w:val="000000"/>
                <w:sz w:val="28"/>
                <w:szCs w:val="28"/>
              </w:rPr>
              <w:t>供电服务热线，反映抄表员估抄电表数据错误问题，却被告知欠费。请求帮助用户查清欠费问题，并处理抄错表问题。</w:t>
            </w:r>
          </w:p>
        </w:tc>
        <w:tc>
          <w:tcPr>
            <w:tcW w:w="6066" w:type="dxa"/>
            <w:tcBorders>
              <w:top w:val="single" w:color="000000" w:sz="2" w:space="0"/>
              <w:left w:val="single" w:color="000000" w:sz="2" w:space="0"/>
              <w:bottom w:val="single" w:color="000000" w:sz="2" w:space="0"/>
              <w:right w:val="single" w:color="000000" w:sz="2" w:space="0"/>
            </w:tcBorders>
          </w:tcPr>
          <w:p w14:paraId="689302F6">
            <w:pPr>
              <w:rPr>
                <w:rFonts w:ascii="仿宋_GB2312" w:eastAsia="仿宋_GB2312"/>
                <w:color w:val="000000"/>
                <w:sz w:val="28"/>
                <w:szCs w:val="28"/>
              </w:rPr>
            </w:pPr>
            <w:r>
              <w:rPr>
                <w:rFonts w:hint="eastAsia" w:ascii="仿宋_GB2312" w:eastAsia="仿宋_GB2312"/>
                <w:color w:val="000000"/>
                <w:sz w:val="28"/>
                <w:szCs w:val="28"/>
              </w:rPr>
              <w:t>经调查，反映事项部分属实。用户反映抄表员估抄电量问题确实存在，供电企业将累计欠费一次性发行，造成用户产生累计欠费。已责令供电公司已对相关工作人员进行了考核处理。</w:t>
            </w:r>
          </w:p>
        </w:tc>
      </w:tr>
      <w:tr w14:paraId="527F8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568BC8DB">
            <w:pPr>
              <w:jc w:val="center"/>
              <w:rPr>
                <w:rFonts w:ascii="仿宋_GB2312" w:eastAsia="仿宋_GB2312"/>
                <w:color w:val="000000"/>
                <w:sz w:val="28"/>
                <w:szCs w:val="28"/>
              </w:rPr>
            </w:pPr>
            <w:r>
              <w:rPr>
                <w:rFonts w:ascii="仿宋_GB2312" w:eastAsia="仿宋_GB2312"/>
                <w:color w:val="000000"/>
                <w:sz w:val="28"/>
                <w:szCs w:val="28"/>
              </w:rPr>
              <w:t>48</w:t>
            </w:r>
          </w:p>
        </w:tc>
        <w:tc>
          <w:tcPr>
            <w:tcW w:w="2780" w:type="dxa"/>
            <w:tcBorders>
              <w:top w:val="single" w:color="000000" w:sz="2" w:space="0"/>
              <w:left w:val="single" w:color="000000" w:sz="2" w:space="0"/>
              <w:bottom w:val="single" w:color="000000" w:sz="2" w:space="0"/>
              <w:right w:val="single" w:color="000000" w:sz="2" w:space="0"/>
            </w:tcBorders>
          </w:tcPr>
          <w:p w14:paraId="40283CA2">
            <w:pPr>
              <w:rPr>
                <w:rFonts w:ascii="仿宋_GB2312" w:eastAsia="仿宋_GB2312"/>
                <w:color w:val="000000"/>
                <w:sz w:val="28"/>
                <w:szCs w:val="28"/>
              </w:rPr>
            </w:pPr>
            <w:r>
              <w:rPr>
                <w:rFonts w:hint="eastAsia" w:ascii="仿宋_GB2312" w:eastAsia="仿宋_GB2312"/>
                <w:color w:val="000000"/>
                <w:sz w:val="28"/>
                <w:szCs w:val="28"/>
              </w:rPr>
              <w:t>国网甘肃省电力公司天水供电公司</w:t>
            </w:r>
          </w:p>
        </w:tc>
        <w:tc>
          <w:tcPr>
            <w:tcW w:w="5450" w:type="dxa"/>
            <w:tcBorders>
              <w:top w:val="single" w:color="000000" w:sz="2" w:space="0"/>
              <w:left w:val="single" w:color="000000" w:sz="2" w:space="0"/>
              <w:bottom w:val="single" w:color="000000" w:sz="2" w:space="0"/>
              <w:right w:val="single" w:color="000000" w:sz="2" w:space="0"/>
            </w:tcBorders>
          </w:tcPr>
          <w:p w14:paraId="15186BC5">
            <w:pPr>
              <w:rPr>
                <w:rFonts w:ascii="仿宋_GB2312" w:eastAsia="仿宋_GB2312"/>
                <w:color w:val="000000"/>
                <w:sz w:val="28"/>
                <w:szCs w:val="28"/>
              </w:rPr>
            </w:pPr>
            <w:r>
              <w:rPr>
                <w:rFonts w:hint="eastAsia" w:ascii="仿宋_GB2312" w:eastAsia="仿宋_GB2312"/>
                <w:color w:val="000000"/>
                <w:sz w:val="28"/>
                <w:szCs w:val="28"/>
              </w:rPr>
              <w:t>天水市秦州区群众反映，其居住地暴雨导致停电十几天，但其他村子已恢复供电，用户所在村未恢复，联系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供电服务热线和当地供电企业没有得到解决，用户希望能尽快恢复供电。</w:t>
            </w:r>
          </w:p>
        </w:tc>
        <w:tc>
          <w:tcPr>
            <w:tcW w:w="6066" w:type="dxa"/>
            <w:tcBorders>
              <w:top w:val="single" w:color="000000" w:sz="2" w:space="0"/>
              <w:left w:val="single" w:color="000000" w:sz="2" w:space="0"/>
              <w:bottom w:val="single" w:color="000000" w:sz="2" w:space="0"/>
              <w:right w:val="single" w:color="000000" w:sz="2" w:space="0"/>
            </w:tcBorders>
          </w:tcPr>
          <w:p w14:paraId="6B39A885">
            <w:pPr>
              <w:rPr>
                <w:rFonts w:ascii="仿宋_GB2312" w:eastAsia="仿宋_GB2312"/>
                <w:color w:val="000000"/>
                <w:sz w:val="28"/>
                <w:szCs w:val="28"/>
              </w:rPr>
            </w:pPr>
            <w:r>
              <w:rPr>
                <w:rFonts w:hint="eastAsia" w:ascii="仿宋_GB2312" w:eastAsia="仿宋_GB2312"/>
                <w:color w:val="000000"/>
                <w:sz w:val="28"/>
                <w:szCs w:val="28"/>
              </w:rPr>
              <w:t>经调查，反映事项部分属实。近期天水地区遭遇极端恶劣天气，地质灾害频繁导致多条线路故障引发停电。用户所在线路因当地道路交通中断等原因无法及时到达现场。经督促，供电公司承诺在交通恢复后立即处理故障，恢复供电。用户表示满意。</w:t>
            </w:r>
          </w:p>
        </w:tc>
      </w:tr>
      <w:tr w14:paraId="6E4F3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54A1299">
            <w:pPr>
              <w:jc w:val="center"/>
              <w:rPr>
                <w:rFonts w:ascii="仿宋_GB2312" w:eastAsia="仿宋_GB2312"/>
                <w:color w:val="000000"/>
                <w:sz w:val="28"/>
                <w:szCs w:val="28"/>
              </w:rPr>
            </w:pPr>
            <w:r>
              <w:rPr>
                <w:rFonts w:ascii="仿宋_GB2312" w:eastAsia="仿宋_GB2312"/>
                <w:color w:val="000000"/>
                <w:sz w:val="28"/>
                <w:szCs w:val="28"/>
              </w:rPr>
              <w:t>49</w:t>
            </w:r>
          </w:p>
        </w:tc>
        <w:tc>
          <w:tcPr>
            <w:tcW w:w="2780" w:type="dxa"/>
            <w:tcBorders>
              <w:top w:val="single" w:color="000000" w:sz="2" w:space="0"/>
              <w:left w:val="single" w:color="000000" w:sz="2" w:space="0"/>
              <w:bottom w:val="single" w:color="000000" w:sz="2" w:space="0"/>
              <w:right w:val="single" w:color="000000" w:sz="2" w:space="0"/>
            </w:tcBorders>
          </w:tcPr>
          <w:p w14:paraId="1368E5C3">
            <w:pPr>
              <w:rPr>
                <w:rFonts w:ascii="仿宋_GB2312" w:eastAsia="仿宋_GB2312"/>
                <w:color w:val="000000"/>
                <w:sz w:val="28"/>
                <w:szCs w:val="28"/>
              </w:rPr>
            </w:pPr>
            <w:r>
              <w:rPr>
                <w:rFonts w:hint="eastAsia" w:ascii="仿宋_GB2312" w:eastAsia="仿宋_GB2312"/>
                <w:color w:val="000000"/>
                <w:sz w:val="28"/>
                <w:szCs w:val="28"/>
              </w:rPr>
              <w:t>国网甘肃省电力公司武威供电公司</w:t>
            </w:r>
          </w:p>
        </w:tc>
        <w:tc>
          <w:tcPr>
            <w:tcW w:w="5450" w:type="dxa"/>
            <w:tcBorders>
              <w:top w:val="single" w:color="000000" w:sz="2" w:space="0"/>
              <w:left w:val="single" w:color="000000" w:sz="2" w:space="0"/>
              <w:bottom w:val="single" w:color="000000" w:sz="2" w:space="0"/>
              <w:right w:val="single" w:color="000000" w:sz="2" w:space="0"/>
            </w:tcBorders>
          </w:tcPr>
          <w:p w14:paraId="535C29A7">
            <w:pPr>
              <w:rPr>
                <w:rFonts w:ascii="仿宋_GB2312" w:eastAsia="仿宋_GB2312"/>
                <w:color w:val="000000"/>
                <w:sz w:val="28"/>
                <w:szCs w:val="28"/>
              </w:rPr>
            </w:pPr>
            <w:r>
              <w:rPr>
                <w:rFonts w:hint="eastAsia" w:ascii="仿宋_GB2312" w:eastAsia="仿宋_GB2312"/>
                <w:color w:val="000000"/>
                <w:sz w:val="28"/>
                <w:szCs w:val="28"/>
              </w:rPr>
              <w:t>武威市民勤县群众反映，其经营养殖场，多次在未提前通知情况下停电，联系</w:t>
            </w:r>
            <w:r>
              <w:rPr>
                <w:rFonts w:ascii="仿宋_GB2312" w:eastAsia="仿宋_GB2312"/>
                <w:color w:val="000000"/>
                <w:sz w:val="28"/>
                <w:szCs w:val="28"/>
              </w:rPr>
              <w:t>95598</w:t>
            </w:r>
            <w:r>
              <w:rPr>
                <w:rFonts w:hint="eastAsia" w:ascii="仿宋_GB2312" w:eastAsia="仿宋_GB2312"/>
                <w:color w:val="000000"/>
                <w:sz w:val="28"/>
                <w:szCs w:val="28"/>
              </w:rPr>
              <w:t>供电服务热线及当地供电所，回复人员态度恶劣，希望能够帮助解决频繁停电问题。</w:t>
            </w:r>
          </w:p>
        </w:tc>
        <w:tc>
          <w:tcPr>
            <w:tcW w:w="6066" w:type="dxa"/>
            <w:tcBorders>
              <w:top w:val="single" w:color="000000" w:sz="2" w:space="0"/>
              <w:left w:val="single" w:color="000000" w:sz="2" w:space="0"/>
              <w:bottom w:val="single" w:color="000000" w:sz="2" w:space="0"/>
              <w:right w:val="single" w:color="000000" w:sz="2" w:space="0"/>
            </w:tcBorders>
          </w:tcPr>
          <w:p w14:paraId="1A0AD1A9">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6</w:t>
            </w:r>
            <w:r>
              <w:rPr>
                <w:rFonts w:hint="eastAsia" w:ascii="仿宋_GB2312" w:eastAsia="仿宋_GB2312"/>
                <w:color w:val="000000"/>
                <w:sz w:val="28"/>
                <w:szCs w:val="28"/>
              </w:rPr>
              <w:t>月因执行迎峰度夏措施，存在用户反映的多次停电问题，停电按规定进行了通知，不存在供电所工作人员服务态度不好问题。经协调，供电企业目前已采取临时措施恢复正常供电。</w:t>
            </w:r>
          </w:p>
        </w:tc>
      </w:tr>
      <w:tr w14:paraId="1BAFA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4DDD3AE">
            <w:pPr>
              <w:jc w:val="center"/>
              <w:rPr>
                <w:rFonts w:ascii="仿宋_GB2312" w:eastAsia="仿宋_GB2312"/>
                <w:color w:val="000000"/>
                <w:sz w:val="28"/>
                <w:szCs w:val="28"/>
              </w:rPr>
            </w:pPr>
            <w:r>
              <w:rPr>
                <w:rFonts w:ascii="仿宋_GB2312" w:eastAsia="仿宋_GB2312"/>
                <w:color w:val="000000"/>
                <w:sz w:val="28"/>
                <w:szCs w:val="28"/>
              </w:rPr>
              <w:t>50</w:t>
            </w:r>
          </w:p>
        </w:tc>
        <w:tc>
          <w:tcPr>
            <w:tcW w:w="2780" w:type="dxa"/>
            <w:tcBorders>
              <w:top w:val="single" w:color="000000" w:sz="2" w:space="0"/>
              <w:left w:val="single" w:color="000000" w:sz="2" w:space="0"/>
              <w:bottom w:val="single" w:color="000000" w:sz="2" w:space="0"/>
              <w:right w:val="single" w:color="000000" w:sz="2" w:space="0"/>
            </w:tcBorders>
          </w:tcPr>
          <w:p w14:paraId="35AC4813">
            <w:pPr>
              <w:rPr>
                <w:rFonts w:ascii="仿宋_GB2312" w:eastAsia="仿宋_GB2312"/>
                <w:color w:val="000000"/>
                <w:sz w:val="28"/>
                <w:szCs w:val="28"/>
              </w:rPr>
            </w:pPr>
            <w:r>
              <w:rPr>
                <w:rFonts w:hint="eastAsia" w:ascii="仿宋_GB2312" w:eastAsia="仿宋_GB2312"/>
                <w:color w:val="000000"/>
                <w:sz w:val="28"/>
                <w:szCs w:val="28"/>
              </w:rPr>
              <w:t>国网新疆电力有限公司奎屯供电公司本部</w:t>
            </w:r>
          </w:p>
        </w:tc>
        <w:tc>
          <w:tcPr>
            <w:tcW w:w="5450" w:type="dxa"/>
            <w:tcBorders>
              <w:top w:val="single" w:color="000000" w:sz="2" w:space="0"/>
              <w:left w:val="single" w:color="000000" w:sz="2" w:space="0"/>
              <w:bottom w:val="single" w:color="000000" w:sz="2" w:space="0"/>
              <w:right w:val="single" w:color="000000" w:sz="2" w:space="0"/>
            </w:tcBorders>
          </w:tcPr>
          <w:p w14:paraId="35F7CB60">
            <w:pPr>
              <w:rPr>
                <w:rFonts w:ascii="仿宋_GB2312" w:eastAsia="仿宋_GB2312"/>
                <w:color w:val="000000"/>
                <w:sz w:val="28"/>
                <w:szCs w:val="28"/>
              </w:rPr>
            </w:pPr>
            <w:r>
              <w:rPr>
                <w:rFonts w:hint="eastAsia" w:ascii="仿宋_GB2312" w:eastAsia="仿宋_GB2312"/>
                <w:color w:val="000000"/>
                <w:sz w:val="28"/>
                <w:szCs w:val="28"/>
              </w:rPr>
              <w:t>奎屯市奎屯县群众反映，近半年其居住地一直频繁停电，联系当地供电企业反映未得到解决，恳请解决频繁停电问题。</w:t>
            </w:r>
          </w:p>
        </w:tc>
        <w:tc>
          <w:tcPr>
            <w:tcW w:w="6066" w:type="dxa"/>
            <w:tcBorders>
              <w:top w:val="single" w:color="000000" w:sz="2" w:space="0"/>
              <w:left w:val="single" w:color="000000" w:sz="2" w:space="0"/>
              <w:bottom w:val="single" w:color="000000" w:sz="2" w:space="0"/>
              <w:right w:val="single" w:color="000000" w:sz="2" w:space="0"/>
            </w:tcBorders>
          </w:tcPr>
          <w:p w14:paraId="60829024">
            <w:pPr>
              <w:rPr>
                <w:rFonts w:ascii="仿宋_GB2312" w:eastAsia="仿宋_GB2312"/>
                <w:color w:val="000000"/>
                <w:sz w:val="28"/>
                <w:szCs w:val="28"/>
              </w:rPr>
            </w:pPr>
            <w:r>
              <w:rPr>
                <w:rFonts w:hint="eastAsia" w:ascii="仿宋_GB2312" w:eastAsia="仿宋_GB2312"/>
                <w:color w:val="000000"/>
                <w:sz w:val="28"/>
                <w:szCs w:val="28"/>
              </w:rPr>
              <w:t>经协调，供电企业已解决用户反映频繁停电问题，用户表示满意，并于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日来电要求撤诉。</w:t>
            </w:r>
          </w:p>
        </w:tc>
      </w:tr>
      <w:tr w14:paraId="67CFA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4A2AA39">
            <w:pPr>
              <w:jc w:val="center"/>
              <w:rPr>
                <w:rFonts w:ascii="仿宋_GB2312" w:eastAsia="仿宋_GB2312"/>
                <w:color w:val="000000"/>
                <w:sz w:val="28"/>
                <w:szCs w:val="28"/>
              </w:rPr>
            </w:pPr>
            <w:r>
              <w:rPr>
                <w:rFonts w:ascii="仿宋_GB2312" w:eastAsia="仿宋_GB2312"/>
                <w:color w:val="000000"/>
                <w:sz w:val="28"/>
                <w:szCs w:val="28"/>
              </w:rPr>
              <w:t>51</w:t>
            </w:r>
          </w:p>
        </w:tc>
        <w:tc>
          <w:tcPr>
            <w:tcW w:w="2780" w:type="dxa"/>
            <w:tcBorders>
              <w:top w:val="single" w:color="000000" w:sz="2" w:space="0"/>
              <w:left w:val="single" w:color="000000" w:sz="2" w:space="0"/>
              <w:bottom w:val="single" w:color="000000" w:sz="2" w:space="0"/>
              <w:right w:val="single" w:color="000000" w:sz="2" w:space="0"/>
            </w:tcBorders>
          </w:tcPr>
          <w:p w14:paraId="2C60675F">
            <w:pPr>
              <w:rPr>
                <w:rFonts w:ascii="仿宋_GB2312" w:eastAsia="仿宋_GB2312"/>
                <w:color w:val="000000"/>
                <w:sz w:val="28"/>
                <w:szCs w:val="28"/>
              </w:rPr>
            </w:pPr>
            <w:r>
              <w:rPr>
                <w:rFonts w:hint="eastAsia" w:ascii="仿宋_GB2312" w:eastAsia="仿宋_GB2312"/>
                <w:color w:val="000000"/>
                <w:sz w:val="28"/>
                <w:szCs w:val="28"/>
              </w:rPr>
              <w:t>国网浙江省电力有限公司丽水供电公司</w:t>
            </w:r>
          </w:p>
        </w:tc>
        <w:tc>
          <w:tcPr>
            <w:tcW w:w="5450" w:type="dxa"/>
            <w:tcBorders>
              <w:top w:val="single" w:color="000000" w:sz="2" w:space="0"/>
              <w:left w:val="single" w:color="000000" w:sz="2" w:space="0"/>
              <w:bottom w:val="single" w:color="000000" w:sz="2" w:space="0"/>
              <w:right w:val="single" w:color="000000" w:sz="2" w:space="0"/>
            </w:tcBorders>
          </w:tcPr>
          <w:p w14:paraId="0B9398E5">
            <w:pPr>
              <w:rPr>
                <w:rFonts w:ascii="仿宋_GB2312" w:eastAsia="仿宋_GB2312"/>
                <w:color w:val="000000"/>
                <w:sz w:val="28"/>
                <w:szCs w:val="28"/>
              </w:rPr>
            </w:pPr>
            <w:r>
              <w:rPr>
                <w:rFonts w:hint="eastAsia" w:ascii="仿宋_GB2312" w:eastAsia="仿宋_GB2312"/>
                <w:color w:val="000000"/>
                <w:sz w:val="28"/>
                <w:szCs w:val="28"/>
              </w:rPr>
              <w:t>丽水市青田县群众反映，其居住地遇到打雷就频繁停电，持续两年了，联系当地供电企业，一直未得到解决。</w:t>
            </w:r>
          </w:p>
        </w:tc>
        <w:tc>
          <w:tcPr>
            <w:tcW w:w="6066" w:type="dxa"/>
            <w:tcBorders>
              <w:top w:val="single" w:color="000000" w:sz="2" w:space="0"/>
              <w:left w:val="single" w:color="000000" w:sz="2" w:space="0"/>
              <w:bottom w:val="single" w:color="000000" w:sz="2" w:space="0"/>
              <w:right w:val="single" w:color="000000" w:sz="2" w:space="0"/>
            </w:tcBorders>
          </w:tcPr>
          <w:p w14:paraId="0D9A244C">
            <w:pPr>
              <w:rPr>
                <w:rFonts w:ascii="仿宋_GB2312" w:eastAsia="仿宋_GB2312"/>
                <w:color w:val="000000"/>
                <w:sz w:val="28"/>
                <w:szCs w:val="28"/>
              </w:rPr>
            </w:pPr>
            <w:r>
              <w:rPr>
                <w:rFonts w:hint="eastAsia" w:ascii="仿宋_GB2312" w:eastAsia="仿宋_GB2312"/>
                <w:color w:val="000000"/>
                <w:sz w:val="28"/>
                <w:szCs w:val="28"/>
              </w:rPr>
              <w:t>经调查，反映事项属实。用户反映的地区供电基础薄弱，只有</w:t>
            </w:r>
            <w:r>
              <w:rPr>
                <w:rFonts w:ascii="仿宋_GB2312" w:eastAsia="仿宋_GB2312"/>
                <w:color w:val="000000"/>
                <w:sz w:val="28"/>
                <w:szCs w:val="28"/>
              </w:rPr>
              <w:t>1</w:t>
            </w:r>
            <w:r>
              <w:rPr>
                <w:rFonts w:hint="eastAsia" w:ascii="仿宋_GB2312" w:eastAsia="仿宋_GB2312"/>
                <w:color w:val="000000"/>
                <w:sz w:val="28"/>
                <w:szCs w:val="28"/>
              </w:rPr>
              <w:t>条</w:t>
            </w:r>
            <w:r>
              <w:rPr>
                <w:rFonts w:ascii="仿宋_GB2312" w:eastAsia="仿宋_GB2312"/>
                <w:color w:val="000000"/>
                <w:sz w:val="28"/>
                <w:szCs w:val="28"/>
              </w:rPr>
              <w:t>10kv</w:t>
            </w:r>
            <w:r>
              <w:rPr>
                <w:rFonts w:hint="eastAsia" w:ascii="仿宋_GB2312" w:eastAsia="仿宋_GB2312"/>
                <w:color w:val="000000"/>
                <w:sz w:val="28"/>
                <w:szCs w:val="28"/>
              </w:rPr>
              <w:t>线路在运行。已要求供电企业联系当地政府解决配网规划，预计未来</w:t>
            </w:r>
            <w:r>
              <w:rPr>
                <w:rFonts w:ascii="仿宋_GB2312" w:eastAsia="仿宋_GB2312"/>
                <w:color w:val="000000"/>
                <w:sz w:val="28"/>
                <w:szCs w:val="28"/>
              </w:rPr>
              <w:t>3</w:t>
            </w:r>
            <w:r>
              <w:rPr>
                <w:rFonts w:hint="eastAsia" w:ascii="仿宋_GB2312" w:eastAsia="仿宋_GB2312"/>
                <w:color w:val="000000"/>
                <w:sz w:val="28"/>
                <w:szCs w:val="28"/>
              </w:rPr>
              <w:t>年内新建</w:t>
            </w:r>
            <w:r>
              <w:rPr>
                <w:rFonts w:ascii="仿宋_GB2312" w:eastAsia="仿宋_GB2312"/>
                <w:color w:val="000000"/>
                <w:sz w:val="28"/>
                <w:szCs w:val="28"/>
              </w:rPr>
              <w:t>10kv</w:t>
            </w:r>
            <w:r>
              <w:rPr>
                <w:rFonts w:hint="eastAsia" w:ascii="仿宋_GB2312" w:eastAsia="仿宋_GB2312"/>
                <w:color w:val="000000"/>
                <w:sz w:val="28"/>
                <w:szCs w:val="28"/>
              </w:rPr>
              <w:t>线路</w:t>
            </w:r>
            <w:r>
              <w:rPr>
                <w:rFonts w:ascii="仿宋_GB2312" w:eastAsia="仿宋_GB2312"/>
                <w:color w:val="000000"/>
                <w:sz w:val="28"/>
                <w:szCs w:val="28"/>
              </w:rPr>
              <w:t>2</w:t>
            </w:r>
            <w:r>
              <w:rPr>
                <w:rFonts w:hint="eastAsia" w:ascii="仿宋_GB2312" w:eastAsia="仿宋_GB2312"/>
                <w:color w:val="000000"/>
                <w:sz w:val="28"/>
                <w:szCs w:val="28"/>
              </w:rPr>
              <w:t>条。下一步将督促供电企业结合政府规划，尽早完成新建线路项目。</w:t>
            </w:r>
          </w:p>
        </w:tc>
      </w:tr>
      <w:tr w14:paraId="22962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77B55824">
            <w:pPr>
              <w:jc w:val="center"/>
              <w:rPr>
                <w:rFonts w:ascii="仿宋_GB2312" w:eastAsia="仿宋_GB2312"/>
                <w:color w:val="000000"/>
                <w:sz w:val="28"/>
                <w:szCs w:val="28"/>
              </w:rPr>
            </w:pPr>
            <w:r>
              <w:rPr>
                <w:rFonts w:ascii="仿宋_GB2312" w:eastAsia="仿宋_GB2312"/>
                <w:color w:val="000000"/>
                <w:sz w:val="28"/>
                <w:szCs w:val="28"/>
              </w:rPr>
              <w:t>52</w:t>
            </w:r>
          </w:p>
        </w:tc>
        <w:tc>
          <w:tcPr>
            <w:tcW w:w="2780" w:type="dxa"/>
            <w:tcBorders>
              <w:top w:val="single" w:color="000000" w:sz="2" w:space="0"/>
              <w:left w:val="single" w:color="000000" w:sz="2" w:space="0"/>
              <w:bottom w:val="single" w:color="000000" w:sz="2" w:space="0"/>
              <w:right w:val="single" w:color="000000" w:sz="2" w:space="0"/>
            </w:tcBorders>
          </w:tcPr>
          <w:p w14:paraId="74034AC3">
            <w:pPr>
              <w:rPr>
                <w:rFonts w:ascii="仿宋_GB2312" w:eastAsia="仿宋_GB2312"/>
                <w:color w:val="000000"/>
                <w:sz w:val="28"/>
                <w:szCs w:val="28"/>
              </w:rPr>
            </w:pPr>
            <w:r>
              <w:rPr>
                <w:rFonts w:hint="eastAsia" w:ascii="仿宋_GB2312" w:eastAsia="仿宋_GB2312"/>
                <w:color w:val="000000"/>
                <w:sz w:val="28"/>
                <w:szCs w:val="28"/>
              </w:rPr>
              <w:t>国网浙江省电力有限公司台州供电公司</w:t>
            </w:r>
          </w:p>
        </w:tc>
        <w:tc>
          <w:tcPr>
            <w:tcW w:w="5450" w:type="dxa"/>
            <w:tcBorders>
              <w:top w:val="single" w:color="000000" w:sz="2" w:space="0"/>
              <w:left w:val="single" w:color="000000" w:sz="2" w:space="0"/>
              <w:bottom w:val="single" w:color="000000" w:sz="2" w:space="0"/>
              <w:right w:val="single" w:color="000000" w:sz="2" w:space="0"/>
            </w:tcBorders>
          </w:tcPr>
          <w:p w14:paraId="0B78A913">
            <w:pPr>
              <w:rPr>
                <w:rFonts w:ascii="仿宋_GB2312" w:eastAsia="仿宋_GB2312"/>
                <w:color w:val="000000"/>
                <w:sz w:val="28"/>
                <w:szCs w:val="28"/>
              </w:rPr>
            </w:pPr>
            <w:r>
              <w:rPr>
                <w:rFonts w:hint="eastAsia" w:ascii="仿宋_GB2312" w:eastAsia="仿宋_GB2312"/>
                <w:color w:val="000000"/>
                <w:sz w:val="28"/>
                <w:szCs w:val="28"/>
              </w:rPr>
              <w:t>台州市三门县群众反映，电表安装在用户家墙外面，因下雨，雨水进到电表箱里，存在安全隐患，联系当地供电所未处理。用户希望尽快移走电表。</w:t>
            </w:r>
          </w:p>
        </w:tc>
        <w:tc>
          <w:tcPr>
            <w:tcW w:w="6066" w:type="dxa"/>
            <w:tcBorders>
              <w:top w:val="single" w:color="000000" w:sz="2" w:space="0"/>
              <w:left w:val="single" w:color="000000" w:sz="2" w:space="0"/>
              <w:bottom w:val="single" w:color="000000" w:sz="2" w:space="0"/>
              <w:right w:val="single" w:color="000000" w:sz="2" w:space="0"/>
            </w:tcBorders>
          </w:tcPr>
          <w:p w14:paraId="37687E89">
            <w:pPr>
              <w:rPr>
                <w:rFonts w:ascii="仿宋_GB2312" w:eastAsia="仿宋_GB2312"/>
                <w:color w:val="000000"/>
                <w:sz w:val="28"/>
                <w:szCs w:val="28"/>
              </w:rPr>
            </w:pPr>
            <w:r>
              <w:rPr>
                <w:rFonts w:hint="eastAsia" w:ascii="仿宋_GB2312" w:eastAsia="仿宋_GB2312"/>
                <w:color w:val="000000"/>
                <w:sz w:val="28"/>
                <w:szCs w:val="28"/>
              </w:rPr>
              <w:t>经调查，反映事项属实。已责令当地供电企业于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日将电表移走，排除了安全隐患，用户表示满意。</w:t>
            </w:r>
          </w:p>
        </w:tc>
      </w:tr>
      <w:tr w14:paraId="5392F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BABBB41">
            <w:pPr>
              <w:jc w:val="center"/>
              <w:rPr>
                <w:rFonts w:ascii="仿宋_GB2312" w:eastAsia="仿宋_GB2312"/>
                <w:color w:val="000000"/>
                <w:sz w:val="28"/>
                <w:szCs w:val="28"/>
              </w:rPr>
            </w:pPr>
            <w:r>
              <w:rPr>
                <w:rFonts w:ascii="仿宋_GB2312" w:eastAsia="仿宋_GB2312"/>
                <w:color w:val="000000"/>
                <w:sz w:val="28"/>
                <w:szCs w:val="28"/>
              </w:rPr>
              <w:t>53</w:t>
            </w:r>
          </w:p>
        </w:tc>
        <w:tc>
          <w:tcPr>
            <w:tcW w:w="2780" w:type="dxa"/>
            <w:tcBorders>
              <w:top w:val="single" w:color="000000" w:sz="2" w:space="0"/>
              <w:left w:val="single" w:color="000000" w:sz="2" w:space="0"/>
              <w:bottom w:val="single" w:color="000000" w:sz="2" w:space="0"/>
              <w:right w:val="single" w:color="000000" w:sz="2" w:space="0"/>
            </w:tcBorders>
          </w:tcPr>
          <w:p w14:paraId="166009DA">
            <w:pPr>
              <w:rPr>
                <w:rFonts w:ascii="仿宋_GB2312" w:eastAsia="仿宋_GB2312"/>
                <w:color w:val="000000"/>
                <w:sz w:val="28"/>
                <w:szCs w:val="28"/>
              </w:rPr>
            </w:pPr>
            <w:r>
              <w:rPr>
                <w:rFonts w:hint="eastAsia" w:ascii="仿宋_GB2312" w:eastAsia="仿宋_GB2312"/>
                <w:color w:val="000000"/>
                <w:sz w:val="28"/>
                <w:szCs w:val="28"/>
              </w:rPr>
              <w:t>国网江苏省电力有限公司吴江供电公司</w:t>
            </w:r>
          </w:p>
        </w:tc>
        <w:tc>
          <w:tcPr>
            <w:tcW w:w="5450" w:type="dxa"/>
            <w:tcBorders>
              <w:top w:val="single" w:color="000000" w:sz="2" w:space="0"/>
              <w:left w:val="single" w:color="000000" w:sz="2" w:space="0"/>
              <w:bottom w:val="single" w:color="000000" w:sz="2" w:space="0"/>
              <w:right w:val="single" w:color="000000" w:sz="2" w:space="0"/>
            </w:tcBorders>
          </w:tcPr>
          <w:p w14:paraId="7335F87A">
            <w:pPr>
              <w:rPr>
                <w:rFonts w:ascii="仿宋_GB2312" w:eastAsia="仿宋_GB2312"/>
                <w:color w:val="000000"/>
                <w:sz w:val="28"/>
                <w:szCs w:val="28"/>
              </w:rPr>
            </w:pPr>
            <w:r>
              <w:rPr>
                <w:rFonts w:hint="eastAsia" w:ascii="仿宋_GB2312" w:eastAsia="仿宋_GB2312"/>
                <w:color w:val="000000"/>
                <w:sz w:val="28"/>
                <w:szCs w:val="28"/>
              </w:rPr>
              <w:t>苏州步步高互联网软件发展有限公司嵇筱反映，该公司位于吴江区太湖新城吴江夏蓉街西侧五方路南侧的工业土地申请用电时，苏州供电公司要求必须按照其提出的建设公变的方案实施，且须由供电公司的三产来建设，用户认为会增加成本，且不能满足用户侧工业园的招商引资要求，希望核实处理。</w:t>
            </w:r>
          </w:p>
        </w:tc>
        <w:tc>
          <w:tcPr>
            <w:tcW w:w="6066" w:type="dxa"/>
            <w:tcBorders>
              <w:top w:val="single" w:color="000000" w:sz="2" w:space="0"/>
              <w:left w:val="single" w:color="000000" w:sz="2" w:space="0"/>
              <w:bottom w:val="single" w:color="000000" w:sz="2" w:space="0"/>
              <w:right w:val="single" w:color="000000" w:sz="2" w:space="0"/>
            </w:tcBorders>
          </w:tcPr>
          <w:p w14:paraId="175300D5">
            <w:pPr>
              <w:rPr>
                <w:rFonts w:ascii="仿宋_GB2312" w:eastAsia="仿宋_GB2312"/>
                <w:color w:val="000000"/>
                <w:sz w:val="28"/>
                <w:szCs w:val="28"/>
              </w:rPr>
            </w:pPr>
            <w:r>
              <w:rPr>
                <w:rFonts w:hint="eastAsia" w:ascii="仿宋_GB2312" w:eastAsia="仿宋_GB2312"/>
                <w:color w:val="000000"/>
                <w:sz w:val="28"/>
                <w:szCs w:val="28"/>
              </w:rPr>
              <w:t>经调查，反映事项基本属实。经协调，步步高按专变模式投资建设</w:t>
            </w:r>
            <w:r>
              <w:rPr>
                <w:rFonts w:ascii="仿宋_GB2312" w:eastAsia="仿宋_GB2312"/>
                <w:color w:val="000000"/>
                <w:sz w:val="28"/>
                <w:szCs w:val="28"/>
              </w:rPr>
              <w:t>30%</w:t>
            </w:r>
            <w:r>
              <w:rPr>
                <w:rFonts w:hint="eastAsia" w:ascii="仿宋_GB2312" w:eastAsia="仿宋_GB2312"/>
                <w:color w:val="000000"/>
                <w:sz w:val="28"/>
                <w:szCs w:val="28"/>
              </w:rPr>
              <w:t>面积所需供配电设施，并负责管理，剩余可分割产权的部分由吴江供电公司按照公变模式出资兴建。用户对此方案和供电企业目前的态度表示满意。</w:t>
            </w:r>
          </w:p>
        </w:tc>
      </w:tr>
      <w:tr w14:paraId="5E31C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3EE8D1A">
            <w:pPr>
              <w:jc w:val="center"/>
              <w:rPr>
                <w:rFonts w:ascii="仿宋_GB2312" w:eastAsia="仿宋_GB2312"/>
                <w:color w:val="000000"/>
                <w:sz w:val="28"/>
                <w:szCs w:val="28"/>
              </w:rPr>
            </w:pPr>
            <w:r>
              <w:rPr>
                <w:rFonts w:ascii="仿宋_GB2312" w:eastAsia="仿宋_GB2312"/>
                <w:color w:val="000000"/>
                <w:sz w:val="28"/>
                <w:szCs w:val="28"/>
              </w:rPr>
              <w:t>54</w:t>
            </w:r>
          </w:p>
        </w:tc>
        <w:tc>
          <w:tcPr>
            <w:tcW w:w="2780" w:type="dxa"/>
            <w:tcBorders>
              <w:top w:val="single" w:color="000000" w:sz="2" w:space="0"/>
              <w:left w:val="single" w:color="000000" w:sz="2" w:space="0"/>
              <w:bottom w:val="single" w:color="000000" w:sz="2" w:space="0"/>
              <w:right w:val="single" w:color="000000" w:sz="2" w:space="0"/>
            </w:tcBorders>
          </w:tcPr>
          <w:p w14:paraId="1EF0D606">
            <w:pPr>
              <w:rPr>
                <w:rFonts w:ascii="仿宋_GB2312" w:eastAsia="仿宋_GB2312"/>
                <w:color w:val="000000"/>
                <w:sz w:val="28"/>
                <w:szCs w:val="28"/>
              </w:rPr>
            </w:pPr>
            <w:r>
              <w:rPr>
                <w:rFonts w:hint="eastAsia" w:ascii="仿宋_GB2312" w:eastAsia="仿宋_GB2312"/>
                <w:color w:val="000000"/>
                <w:sz w:val="28"/>
                <w:szCs w:val="28"/>
              </w:rPr>
              <w:t>国网江苏省电力有限公司扬州供电公司</w:t>
            </w:r>
          </w:p>
        </w:tc>
        <w:tc>
          <w:tcPr>
            <w:tcW w:w="5450" w:type="dxa"/>
            <w:tcBorders>
              <w:top w:val="single" w:color="000000" w:sz="2" w:space="0"/>
              <w:left w:val="single" w:color="000000" w:sz="2" w:space="0"/>
              <w:bottom w:val="single" w:color="000000" w:sz="2" w:space="0"/>
              <w:right w:val="single" w:color="000000" w:sz="2" w:space="0"/>
            </w:tcBorders>
          </w:tcPr>
          <w:p w14:paraId="3E56973C">
            <w:pPr>
              <w:rPr>
                <w:rFonts w:ascii="仿宋_GB2312" w:eastAsia="仿宋_GB2312"/>
                <w:color w:val="000000"/>
                <w:sz w:val="28"/>
                <w:szCs w:val="28"/>
              </w:rPr>
            </w:pPr>
            <w:r>
              <w:rPr>
                <w:rFonts w:hint="eastAsia" w:ascii="仿宋_GB2312" w:eastAsia="仿宋_GB2312"/>
                <w:color w:val="000000"/>
                <w:sz w:val="28"/>
                <w:szCs w:val="28"/>
              </w:rPr>
              <w:t>扬州市江都区群众反映，其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月申请安装光伏，</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29</w:t>
            </w:r>
            <w:r>
              <w:rPr>
                <w:rFonts w:hint="eastAsia" w:ascii="仿宋_GB2312" w:eastAsia="仿宋_GB2312"/>
                <w:color w:val="000000"/>
                <w:sz w:val="28"/>
                <w:szCs w:val="28"/>
              </w:rPr>
              <w:t>日并网，</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日左右收到补贴比以前降价，联系当地供电企业称省下发文件，对此不认可，恳请按照合同下发补贴。</w:t>
            </w:r>
          </w:p>
        </w:tc>
        <w:tc>
          <w:tcPr>
            <w:tcW w:w="6066" w:type="dxa"/>
            <w:tcBorders>
              <w:top w:val="single" w:color="000000" w:sz="2" w:space="0"/>
              <w:left w:val="single" w:color="000000" w:sz="2" w:space="0"/>
              <w:bottom w:val="single" w:color="000000" w:sz="2" w:space="0"/>
              <w:right w:val="single" w:color="000000" w:sz="2" w:space="0"/>
            </w:tcBorders>
          </w:tcPr>
          <w:p w14:paraId="4A2E7B06">
            <w:pPr>
              <w:rPr>
                <w:rFonts w:ascii="仿宋_GB2312" w:eastAsia="仿宋_GB2312"/>
                <w:color w:val="000000"/>
                <w:sz w:val="28"/>
                <w:szCs w:val="28"/>
              </w:rPr>
            </w:pPr>
            <w:r>
              <w:rPr>
                <w:rFonts w:hint="eastAsia" w:ascii="仿宋_GB2312" w:eastAsia="仿宋_GB2312"/>
                <w:sz w:val="28"/>
                <w:szCs w:val="28"/>
              </w:rPr>
              <w:t>经调查，反映事项属实。该户现场实际并网时间是</w:t>
            </w:r>
            <w:r>
              <w:rPr>
                <w:rFonts w:ascii="仿宋_GB2312" w:eastAsia="仿宋_GB2312"/>
                <w:sz w:val="28"/>
                <w:szCs w:val="28"/>
              </w:rPr>
              <w:t>2017</w:t>
            </w:r>
            <w:r>
              <w:rPr>
                <w:rFonts w:hint="eastAsia" w:ascii="仿宋_GB2312" w:eastAsia="仿宋_GB2312"/>
                <w:sz w:val="28"/>
                <w:szCs w:val="28"/>
              </w:rPr>
              <w:t>年</w:t>
            </w:r>
            <w:r>
              <w:rPr>
                <w:rFonts w:ascii="仿宋_GB2312" w:eastAsia="仿宋_GB2312"/>
                <w:sz w:val="28"/>
                <w:szCs w:val="28"/>
              </w:rPr>
              <w:t>12</w:t>
            </w:r>
            <w:r>
              <w:rPr>
                <w:rFonts w:hint="eastAsia" w:ascii="仿宋_GB2312" w:eastAsia="仿宋_GB2312"/>
                <w:sz w:val="28"/>
                <w:szCs w:val="28"/>
              </w:rPr>
              <w:t>月</w:t>
            </w:r>
            <w:r>
              <w:rPr>
                <w:rFonts w:ascii="仿宋_GB2312" w:eastAsia="仿宋_GB2312"/>
                <w:sz w:val="28"/>
                <w:szCs w:val="28"/>
              </w:rPr>
              <w:t>31</w:t>
            </w:r>
            <w:r>
              <w:rPr>
                <w:rFonts w:hint="eastAsia" w:ascii="仿宋_GB2312" w:eastAsia="仿宋_GB2312"/>
                <w:sz w:val="28"/>
                <w:szCs w:val="28"/>
              </w:rPr>
              <w:t>日，工作人员失误未查询用电采集系统的发电数据。已要求供电企业和用户进行了沟通，并将其档案进行变更，修改了用户的补贴电价，用户表示认可。</w:t>
            </w:r>
          </w:p>
        </w:tc>
      </w:tr>
      <w:tr w14:paraId="35C94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7BC3FDE3">
            <w:pPr>
              <w:jc w:val="center"/>
              <w:rPr>
                <w:rFonts w:ascii="仿宋_GB2312" w:eastAsia="仿宋_GB2312"/>
                <w:color w:val="000000"/>
                <w:sz w:val="28"/>
                <w:szCs w:val="28"/>
              </w:rPr>
            </w:pPr>
            <w:r>
              <w:rPr>
                <w:rFonts w:ascii="仿宋_GB2312" w:eastAsia="仿宋_GB2312"/>
                <w:color w:val="000000"/>
                <w:sz w:val="28"/>
                <w:szCs w:val="28"/>
              </w:rPr>
              <w:t>55</w:t>
            </w:r>
          </w:p>
        </w:tc>
        <w:tc>
          <w:tcPr>
            <w:tcW w:w="2780" w:type="dxa"/>
            <w:tcBorders>
              <w:top w:val="single" w:color="000000" w:sz="2" w:space="0"/>
              <w:left w:val="single" w:color="000000" w:sz="2" w:space="0"/>
              <w:bottom w:val="single" w:color="000000" w:sz="2" w:space="0"/>
              <w:right w:val="single" w:color="000000" w:sz="2" w:space="0"/>
            </w:tcBorders>
          </w:tcPr>
          <w:p w14:paraId="6B7F1989">
            <w:pPr>
              <w:rPr>
                <w:rFonts w:ascii="仿宋_GB2312" w:eastAsia="仿宋_GB2312"/>
                <w:color w:val="000000"/>
                <w:sz w:val="28"/>
                <w:szCs w:val="28"/>
              </w:rPr>
            </w:pPr>
            <w:r>
              <w:rPr>
                <w:rFonts w:hint="eastAsia" w:ascii="仿宋_GB2312" w:eastAsia="仿宋_GB2312"/>
                <w:color w:val="000000"/>
                <w:sz w:val="28"/>
                <w:szCs w:val="28"/>
              </w:rPr>
              <w:t>国网福建省电力有限公司莆田供电公司</w:t>
            </w:r>
          </w:p>
        </w:tc>
        <w:tc>
          <w:tcPr>
            <w:tcW w:w="5450" w:type="dxa"/>
            <w:tcBorders>
              <w:top w:val="single" w:color="000000" w:sz="2" w:space="0"/>
              <w:left w:val="single" w:color="000000" w:sz="2" w:space="0"/>
              <w:bottom w:val="single" w:color="000000" w:sz="2" w:space="0"/>
              <w:right w:val="single" w:color="000000" w:sz="2" w:space="0"/>
            </w:tcBorders>
          </w:tcPr>
          <w:p w14:paraId="107A32AB">
            <w:pPr>
              <w:rPr>
                <w:rFonts w:ascii="仿宋_GB2312" w:eastAsia="仿宋_GB2312"/>
                <w:color w:val="000000"/>
                <w:sz w:val="28"/>
                <w:szCs w:val="28"/>
              </w:rPr>
            </w:pPr>
            <w:r>
              <w:rPr>
                <w:rFonts w:hint="eastAsia" w:ascii="仿宋_GB2312" w:eastAsia="仿宋_GB2312"/>
                <w:color w:val="000000"/>
                <w:sz w:val="28"/>
                <w:szCs w:val="28"/>
              </w:rPr>
              <w:t>莆田市荔城区群众反映，其申请报装用电，手续齐全，联系当地供电企业一直推脱不处理，希望帮助解决报装用电问题。</w:t>
            </w:r>
          </w:p>
        </w:tc>
        <w:tc>
          <w:tcPr>
            <w:tcW w:w="6066" w:type="dxa"/>
            <w:tcBorders>
              <w:top w:val="single" w:color="000000" w:sz="2" w:space="0"/>
              <w:left w:val="single" w:color="000000" w:sz="2" w:space="0"/>
              <w:bottom w:val="single" w:color="000000" w:sz="2" w:space="0"/>
              <w:right w:val="single" w:color="000000" w:sz="2" w:space="0"/>
            </w:tcBorders>
          </w:tcPr>
          <w:p w14:paraId="538FA4FF">
            <w:pPr>
              <w:rPr>
                <w:rFonts w:ascii="仿宋_GB2312" w:eastAsia="仿宋_GB2312"/>
                <w:color w:val="000000"/>
                <w:sz w:val="28"/>
                <w:szCs w:val="28"/>
              </w:rPr>
            </w:pPr>
            <w:r>
              <w:rPr>
                <w:rFonts w:hint="eastAsia" w:ascii="仿宋_GB2312" w:eastAsia="仿宋_GB2312"/>
                <w:color w:val="000000"/>
                <w:sz w:val="28"/>
                <w:szCs w:val="28"/>
              </w:rPr>
              <w:t>经调查，反映事项属实。供电企业调整装表接电工作安排但未及时通知用户。已责令供电企业向用户致歉，并按调整的计划安排为该用户装表接电，用户表示认可。</w:t>
            </w:r>
          </w:p>
        </w:tc>
      </w:tr>
      <w:tr w14:paraId="2E86F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142DD077">
            <w:pPr>
              <w:jc w:val="center"/>
              <w:rPr>
                <w:rFonts w:ascii="仿宋_GB2312" w:eastAsia="仿宋_GB2312"/>
                <w:color w:val="000000"/>
                <w:sz w:val="28"/>
                <w:szCs w:val="28"/>
              </w:rPr>
            </w:pPr>
            <w:r>
              <w:rPr>
                <w:rFonts w:ascii="仿宋_GB2312" w:eastAsia="仿宋_GB2312"/>
                <w:color w:val="000000"/>
                <w:sz w:val="28"/>
                <w:szCs w:val="28"/>
              </w:rPr>
              <w:t>56</w:t>
            </w:r>
          </w:p>
        </w:tc>
        <w:tc>
          <w:tcPr>
            <w:tcW w:w="2780" w:type="dxa"/>
            <w:tcBorders>
              <w:top w:val="single" w:color="000000" w:sz="2" w:space="0"/>
              <w:left w:val="single" w:color="000000" w:sz="2" w:space="0"/>
              <w:bottom w:val="single" w:color="000000" w:sz="2" w:space="0"/>
              <w:right w:val="single" w:color="000000" w:sz="2" w:space="0"/>
            </w:tcBorders>
          </w:tcPr>
          <w:p w14:paraId="30FA5D14">
            <w:pPr>
              <w:rPr>
                <w:rFonts w:ascii="仿宋_GB2312" w:eastAsia="仿宋_GB2312"/>
                <w:color w:val="000000"/>
                <w:sz w:val="28"/>
                <w:szCs w:val="28"/>
              </w:rPr>
            </w:pPr>
            <w:r>
              <w:rPr>
                <w:rFonts w:hint="eastAsia" w:ascii="仿宋_GB2312" w:eastAsia="仿宋_GB2312"/>
                <w:color w:val="000000"/>
                <w:sz w:val="28"/>
                <w:szCs w:val="28"/>
              </w:rPr>
              <w:t>国网福建省电力有限公司厦门供电公司</w:t>
            </w:r>
          </w:p>
        </w:tc>
        <w:tc>
          <w:tcPr>
            <w:tcW w:w="5450" w:type="dxa"/>
            <w:tcBorders>
              <w:top w:val="single" w:color="000000" w:sz="2" w:space="0"/>
              <w:left w:val="single" w:color="000000" w:sz="2" w:space="0"/>
              <w:bottom w:val="single" w:color="000000" w:sz="2" w:space="0"/>
              <w:right w:val="single" w:color="000000" w:sz="2" w:space="0"/>
            </w:tcBorders>
          </w:tcPr>
          <w:p w14:paraId="6858EF95">
            <w:pPr>
              <w:rPr>
                <w:rFonts w:ascii="仿宋_GB2312" w:eastAsia="仿宋_GB2312"/>
                <w:color w:val="000000"/>
                <w:sz w:val="28"/>
                <w:szCs w:val="28"/>
              </w:rPr>
            </w:pPr>
            <w:r>
              <w:rPr>
                <w:rFonts w:hint="eastAsia" w:ascii="仿宋_GB2312" w:eastAsia="仿宋_GB2312"/>
                <w:color w:val="000000"/>
                <w:sz w:val="28"/>
                <w:szCs w:val="28"/>
              </w:rPr>
              <w:t>厦门市海沧区群众反映，其</w:t>
            </w:r>
            <w:r>
              <w:rPr>
                <w:rFonts w:ascii="仿宋_GB2312" w:eastAsia="仿宋_GB2312"/>
                <w:color w:val="000000"/>
                <w:sz w:val="28"/>
                <w:szCs w:val="28"/>
              </w:rPr>
              <w:t>5</w:t>
            </w:r>
            <w:r>
              <w:rPr>
                <w:rFonts w:hint="eastAsia" w:ascii="仿宋_GB2312" w:eastAsia="仿宋_GB2312"/>
                <w:color w:val="000000"/>
                <w:sz w:val="28"/>
                <w:szCs w:val="28"/>
              </w:rPr>
              <w:t>月底发现自己线路与邻居家接错，且有电费异常现象，向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供电服务热线和供电所反馈未解决，恳请尽快解决电表接错和电费差额问题。</w:t>
            </w:r>
          </w:p>
        </w:tc>
        <w:tc>
          <w:tcPr>
            <w:tcW w:w="6066" w:type="dxa"/>
            <w:tcBorders>
              <w:top w:val="single" w:color="000000" w:sz="2" w:space="0"/>
              <w:left w:val="single" w:color="000000" w:sz="2" w:space="0"/>
              <w:bottom w:val="single" w:color="000000" w:sz="2" w:space="0"/>
              <w:right w:val="single" w:color="000000" w:sz="2" w:space="0"/>
            </w:tcBorders>
          </w:tcPr>
          <w:p w14:paraId="02C26182">
            <w:pPr>
              <w:rPr>
                <w:rFonts w:ascii="仿宋_GB2312" w:eastAsia="仿宋_GB2312"/>
                <w:color w:val="000000"/>
                <w:sz w:val="28"/>
                <w:szCs w:val="28"/>
              </w:rPr>
            </w:pPr>
            <w:r>
              <w:rPr>
                <w:rFonts w:hint="eastAsia" w:ascii="仿宋_GB2312" w:eastAsia="仿宋_GB2312"/>
                <w:color w:val="000000"/>
                <w:sz w:val="28"/>
                <w:szCs w:val="28"/>
              </w:rPr>
              <w:t>经调查，反映事项属实。串户原因是用户与邻居表后线交叉接错。经督促，供电企业与村委对串户两家进行了协调，串户两家经协商达成一致处理意见，并对电费差额作了退补，用户表示满意。</w:t>
            </w:r>
          </w:p>
        </w:tc>
      </w:tr>
      <w:tr w14:paraId="0CD96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4849193">
            <w:pPr>
              <w:jc w:val="center"/>
              <w:rPr>
                <w:rFonts w:ascii="仿宋_GB2312" w:eastAsia="仿宋_GB2312"/>
                <w:color w:val="000000"/>
                <w:sz w:val="28"/>
                <w:szCs w:val="28"/>
              </w:rPr>
            </w:pPr>
            <w:r>
              <w:rPr>
                <w:rFonts w:ascii="仿宋_GB2312" w:eastAsia="仿宋_GB2312"/>
                <w:color w:val="000000"/>
                <w:sz w:val="28"/>
                <w:szCs w:val="28"/>
              </w:rPr>
              <w:t>57</w:t>
            </w:r>
          </w:p>
        </w:tc>
        <w:tc>
          <w:tcPr>
            <w:tcW w:w="2780" w:type="dxa"/>
            <w:tcBorders>
              <w:top w:val="single" w:color="000000" w:sz="2" w:space="0"/>
              <w:left w:val="single" w:color="000000" w:sz="2" w:space="0"/>
              <w:bottom w:val="single" w:color="000000" w:sz="2" w:space="0"/>
              <w:right w:val="single" w:color="000000" w:sz="2" w:space="0"/>
            </w:tcBorders>
          </w:tcPr>
          <w:p w14:paraId="1DE2DCE4">
            <w:pPr>
              <w:rPr>
                <w:rFonts w:ascii="仿宋_GB2312" w:eastAsia="仿宋_GB2312"/>
                <w:color w:val="000000"/>
                <w:sz w:val="28"/>
                <w:szCs w:val="28"/>
              </w:rPr>
            </w:pPr>
            <w:r>
              <w:rPr>
                <w:rFonts w:hint="eastAsia" w:ascii="仿宋_GB2312" w:eastAsia="仿宋_GB2312"/>
                <w:color w:val="000000"/>
                <w:sz w:val="28"/>
                <w:szCs w:val="28"/>
              </w:rPr>
              <w:t>国网福建省电力有限公司漳浦县供电公司</w:t>
            </w:r>
          </w:p>
        </w:tc>
        <w:tc>
          <w:tcPr>
            <w:tcW w:w="5450" w:type="dxa"/>
            <w:tcBorders>
              <w:top w:val="single" w:color="000000" w:sz="2" w:space="0"/>
              <w:left w:val="single" w:color="000000" w:sz="2" w:space="0"/>
              <w:bottom w:val="single" w:color="000000" w:sz="2" w:space="0"/>
              <w:right w:val="single" w:color="000000" w:sz="2" w:space="0"/>
            </w:tcBorders>
          </w:tcPr>
          <w:p w14:paraId="705B15A1">
            <w:pPr>
              <w:rPr>
                <w:rFonts w:ascii="仿宋_GB2312" w:eastAsia="仿宋_GB2312"/>
                <w:color w:val="000000"/>
                <w:sz w:val="28"/>
                <w:szCs w:val="28"/>
              </w:rPr>
            </w:pPr>
            <w:r>
              <w:rPr>
                <w:rFonts w:hint="eastAsia" w:ascii="仿宋_GB2312" w:eastAsia="仿宋_GB2312"/>
                <w:color w:val="000000"/>
                <w:sz w:val="28"/>
                <w:szCs w:val="28"/>
              </w:rPr>
              <w:t>漳州市漳浦县群众反映，其居住地每个月都停电，持续好几年，联系当地供电企业，告知是故障停电，希望帮助解决停电问题。</w:t>
            </w:r>
          </w:p>
        </w:tc>
        <w:tc>
          <w:tcPr>
            <w:tcW w:w="6066" w:type="dxa"/>
            <w:tcBorders>
              <w:top w:val="single" w:color="000000" w:sz="2" w:space="0"/>
              <w:left w:val="single" w:color="000000" w:sz="2" w:space="0"/>
              <w:bottom w:val="single" w:color="000000" w:sz="2" w:space="0"/>
              <w:right w:val="single" w:color="000000" w:sz="2" w:space="0"/>
            </w:tcBorders>
          </w:tcPr>
          <w:p w14:paraId="7999BFD3">
            <w:pPr>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2</w:t>
            </w:r>
            <w:r>
              <w:rPr>
                <w:rFonts w:hint="eastAsia" w:ascii="仿宋_GB2312" w:eastAsia="仿宋_GB2312"/>
                <w:color w:val="000000"/>
                <w:sz w:val="28"/>
                <w:szCs w:val="28"/>
              </w:rPr>
              <w:t>个月用户所在配变台区低压侧停电</w:t>
            </w:r>
            <w:r>
              <w:rPr>
                <w:rFonts w:ascii="仿宋_GB2312" w:eastAsia="仿宋_GB2312"/>
                <w:color w:val="000000"/>
                <w:sz w:val="28"/>
                <w:szCs w:val="28"/>
              </w:rPr>
              <w:t>2</w:t>
            </w:r>
            <w:r>
              <w:rPr>
                <w:rFonts w:hint="eastAsia" w:ascii="仿宋_GB2312" w:eastAsia="仿宋_GB2312"/>
                <w:color w:val="000000"/>
                <w:sz w:val="28"/>
                <w:szCs w:val="28"/>
              </w:rPr>
              <w:t>次，高压</w:t>
            </w:r>
            <w:r>
              <w:rPr>
                <w:rFonts w:ascii="仿宋_GB2312" w:eastAsia="仿宋_GB2312"/>
                <w:color w:val="000000"/>
                <w:sz w:val="28"/>
                <w:szCs w:val="28"/>
              </w:rPr>
              <w:t>10KV</w:t>
            </w:r>
            <w:r>
              <w:rPr>
                <w:rFonts w:hint="eastAsia" w:ascii="仿宋_GB2312" w:eastAsia="仿宋_GB2312"/>
                <w:color w:val="000000"/>
                <w:sz w:val="28"/>
                <w:szCs w:val="28"/>
              </w:rPr>
              <w:t>线路故障停电</w:t>
            </w:r>
            <w:r>
              <w:rPr>
                <w:rFonts w:ascii="仿宋_GB2312" w:eastAsia="仿宋_GB2312"/>
                <w:color w:val="000000"/>
                <w:sz w:val="28"/>
                <w:szCs w:val="28"/>
              </w:rPr>
              <w:t>3</w:t>
            </w:r>
            <w:r>
              <w:rPr>
                <w:rFonts w:hint="eastAsia" w:ascii="仿宋_GB2312" w:eastAsia="仿宋_GB2312"/>
                <w:color w:val="000000"/>
                <w:sz w:val="28"/>
                <w:szCs w:val="28"/>
              </w:rPr>
              <w:t>次，共计</w:t>
            </w:r>
            <w:r>
              <w:rPr>
                <w:rFonts w:ascii="仿宋_GB2312" w:eastAsia="仿宋_GB2312"/>
                <w:color w:val="000000"/>
                <w:sz w:val="28"/>
                <w:szCs w:val="28"/>
              </w:rPr>
              <w:t>5</w:t>
            </w:r>
            <w:r>
              <w:rPr>
                <w:rFonts w:hint="eastAsia" w:ascii="仿宋_GB2312" w:eastAsia="仿宋_GB2312"/>
                <w:color w:val="000000"/>
                <w:sz w:val="28"/>
                <w:szCs w:val="28"/>
              </w:rPr>
              <w:t>次。已要求供电企业采取加强巡视，更换老旧设备，制定改造计划等措施进行整改，解决频繁停电问题。用户表示满意。</w:t>
            </w:r>
          </w:p>
        </w:tc>
      </w:tr>
      <w:tr w14:paraId="5C802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3A44584">
            <w:pPr>
              <w:jc w:val="center"/>
              <w:rPr>
                <w:rFonts w:ascii="仿宋_GB2312" w:eastAsia="仿宋_GB2312"/>
                <w:color w:val="000000"/>
                <w:sz w:val="28"/>
                <w:szCs w:val="28"/>
              </w:rPr>
            </w:pPr>
            <w:r>
              <w:rPr>
                <w:rFonts w:ascii="仿宋_GB2312" w:eastAsia="仿宋_GB2312"/>
                <w:color w:val="000000"/>
                <w:sz w:val="28"/>
                <w:szCs w:val="28"/>
              </w:rPr>
              <w:t>58</w:t>
            </w:r>
          </w:p>
        </w:tc>
        <w:tc>
          <w:tcPr>
            <w:tcW w:w="2780" w:type="dxa"/>
            <w:tcBorders>
              <w:top w:val="single" w:color="000000" w:sz="2" w:space="0"/>
              <w:left w:val="single" w:color="000000" w:sz="2" w:space="0"/>
              <w:bottom w:val="single" w:color="000000" w:sz="2" w:space="0"/>
              <w:right w:val="single" w:color="000000" w:sz="2" w:space="0"/>
            </w:tcBorders>
          </w:tcPr>
          <w:p w14:paraId="26176753">
            <w:pPr>
              <w:rPr>
                <w:rFonts w:ascii="仿宋_GB2312" w:eastAsia="仿宋_GB2312"/>
                <w:color w:val="000000"/>
                <w:sz w:val="28"/>
                <w:szCs w:val="28"/>
              </w:rPr>
            </w:pPr>
            <w:r>
              <w:rPr>
                <w:rFonts w:hint="eastAsia" w:ascii="仿宋_GB2312" w:eastAsia="仿宋_GB2312"/>
                <w:color w:val="000000"/>
                <w:sz w:val="28"/>
                <w:szCs w:val="28"/>
              </w:rPr>
              <w:t>河南省弘力源电力工程有限公司</w:t>
            </w:r>
          </w:p>
        </w:tc>
        <w:tc>
          <w:tcPr>
            <w:tcW w:w="5450" w:type="dxa"/>
            <w:tcBorders>
              <w:top w:val="single" w:color="000000" w:sz="2" w:space="0"/>
              <w:left w:val="single" w:color="000000" w:sz="2" w:space="0"/>
              <w:bottom w:val="single" w:color="000000" w:sz="2" w:space="0"/>
              <w:right w:val="single" w:color="000000" w:sz="2" w:space="0"/>
            </w:tcBorders>
          </w:tcPr>
          <w:p w14:paraId="390FB00A">
            <w:pPr>
              <w:rPr>
                <w:rFonts w:ascii="仿宋_GB2312" w:eastAsia="仿宋_GB2312"/>
                <w:color w:val="000000"/>
                <w:sz w:val="28"/>
                <w:szCs w:val="28"/>
              </w:rPr>
            </w:pPr>
            <w:r>
              <w:rPr>
                <w:rFonts w:hint="eastAsia" w:ascii="仿宋_GB2312" w:eastAsia="仿宋_GB2312"/>
                <w:color w:val="000000"/>
                <w:sz w:val="28"/>
                <w:szCs w:val="28"/>
              </w:rPr>
              <w:t>焦作市解放区群众举报河南弘力源电力工程有限公司及其法人朱明非法挂靠资质及非法转包工程。</w:t>
            </w:r>
          </w:p>
        </w:tc>
        <w:tc>
          <w:tcPr>
            <w:tcW w:w="6066" w:type="dxa"/>
            <w:tcBorders>
              <w:top w:val="single" w:color="000000" w:sz="2" w:space="0"/>
              <w:left w:val="single" w:color="000000" w:sz="2" w:space="0"/>
              <w:bottom w:val="single" w:color="000000" w:sz="2" w:space="0"/>
              <w:right w:val="single" w:color="000000" w:sz="2" w:space="0"/>
            </w:tcBorders>
          </w:tcPr>
          <w:p w14:paraId="7FC7785D">
            <w:pPr>
              <w:rPr>
                <w:rFonts w:ascii="仿宋_GB2312" w:eastAsia="仿宋_GB2312"/>
                <w:color w:val="000000"/>
                <w:sz w:val="28"/>
                <w:szCs w:val="28"/>
              </w:rPr>
            </w:pPr>
            <w:r>
              <w:rPr>
                <w:rFonts w:hint="eastAsia" w:ascii="仿宋_GB2312" w:eastAsia="仿宋_GB2312"/>
                <w:color w:val="000000"/>
                <w:sz w:val="28"/>
                <w:szCs w:val="28"/>
              </w:rPr>
              <w:t>根据群众举报线索，河南能源监管办进行了初步查证，并按照《国家能源局行政处罚程序规定》，对该案依法予以立案，现已进入调查环节。</w:t>
            </w:r>
          </w:p>
        </w:tc>
      </w:tr>
      <w:tr w14:paraId="5BD4A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0C9157D">
            <w:pPr>
              <w:jc w:val="center"/>
              <w:rPr>
                <w:rFonts w:ascii="仿宋_GB2312" w:eastAsia="仿宋_GB2312"/>
                <w:color w:val="000000"/>
                <w:sz w:val="28"/>
                <w:szCs w:val="28"/>
              </w:rPr>
            </w:pPr>
            <w:r>
              <w:rPr>
                <w:rFonts w:ascii="仿宋_GB2312" w:eastAsia="仿宋_GB2312"/>
                <w:color w:val="000000"/>
                <w:sz w:val="28"/>
                <w:szCs w:val="28"/>
              </w:rPr>
              <w:t>59</w:t>
            </w:r>
          </w:p>
        </w:tc>
        <w:tc>
          <w:tcPr>
            <w:tcW w:w="2780" w:type="dxa"/>
            <w:tcBorders>
              <w:top w:val="single" w:color="000000" w:sz="2" w:space="0"/>
              <w:left w:val="single" w:color="000000" w:sz="2" w:space="0"/>
              <w:bottom w:val="single" w:color="000000" w:sz="2" w:space="0"/>
              <w:right w:val="single" w:color="000000" w:sz="2" w:space="0"/>
            </w:tcBorders>
          </w:tcPr>
          <w:p w14:paraId="15C57BE6">
            <w:pPr>
              <w:rPr>
                <w:rFonts w:ascii="仿宋_GB2312" w:eastAsia="仿宋_GB2312"/>
                <w:color w:val="000000"/>
                <w:sz w:val="28"/>
                <w:szCs w:val="28"/>
              </w:rPr>
            </w:pPr>
            <w:r>
              <w:rPr>
                <w:rFonts w:hint="eastAsia" w:ascii="仿宋_GB2312" w:eastAsia="仿宋_GB2312"/>
                <w:color w:val="000000"/>
                <w:sz w:val="28"/>
                <w:szCs w:val="28"/>
              </w:rPr>
              <w:t>国网河南省电力公司平顶山供电公司</w:t>
            </w:r>
          </w:p>
        </w:tc>
        <w:tc>
          <w:tcPr>
            <w:tcW w:w="5450" w:type="dxa"/>
            <w:tcBorders>
              <w:top w:val="single" w:color="000000" w:sz="2" w:space="0"/>
              <w:left w:val="single" w:color="000000" w:sz="2" w:space="0"/>
              <w:bottom w:val="single" w:color="000000" w:sz="2" w:space="0"/>
              <w:right w:val="single" w:color="000000" w:sz="2" w:space="0"/>
            </w:tcBorders>
          </w:tcPr>
          <w:p w14:paraId="7EDB5D4B">
            <w:pPr>
              <w:rPr>
                <w:rFonts w:ascii="仿宋_GB2312" w:eastAsia="仿宋_GB2312"/>
                <w:color w:val="000000"/>
                <w:sz w:val="28"/>
                <w:szCs w:val="28"/>
              </w:rPr>
            </w:pPr>
            <w:r>
              <w:rPr>
                <w:rFonts w:hint="eastAsia" w:ascii="仿宋_GB2312" w:eastAsia="仿宋_GB2312"/>
                <w:color w:val="000000"/>
                <w:sz w:val="28"/>
                <w:szCs w:val="28"/>
              </w:rPr>
              <w:t>平顶山市湛河区群众反映，其</w:t>
            </w:r>
            <w:r>
              <w:rPr>
                <w:rFonts w:ascii="仿宋_GB2312" w:eastAsia="仿宋_GB2312"/>
                <w:color w:val="000000"/>
                <w:sz w:val="28"/>
                <w:szCs w:val="28"/>
              </w:rPr>
              <w:t>17</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月份安装的电表，之后电工一直未抄表，近期将</w:t>
            </w:r>
            <w:r>
              <w:rPr>
                <w:rFonts w:ascii="仿宋_GB2312" w:eastAsia="仿宋_GB2312"/>
                <w:color w:val="000000"/>
                <w:sz w:val="28"/>
                <w:szCs w:val="28"/>
              </w:rPr>
              <w:t>2017</w:t>
            </w:r>
            <w:r>
              <w:rPr>
                <w:rFonts w:hint="eastAsia" w:ascii="仿宋_GB2312" w:eastAsia="仿宋_GB2312"/>
                <w:color w:val="000000"/>
                <w:sz w:val="28"/>
                <w:szCs w:val="28"/>
              </w:rPr>
              <w:t>年电量累计至</w:t>
            </w:r>
            <w:r>
              <w:rPr>
                <w:rFonts w:ascii="仿宋_GB2312" w:eastAsia="仿宋_GB2312"/>
                <w:color w:val="000000"/>
                <w:sz w:val="28"/>
                <w:szCs w:val="28"/>
              </w:rPr>
              <w:t>2018</w:t>
            </w:r>
            <w:r>
              <w:rPr>
                <w:rFonts w:hint="eastAsia" w:ascii="仿宋_GB2312" w:eastAsia="仿宋_GB2312"/>
                <w:color w:val="000000"/>
                <w:sz w:val="28"/>
                <w:szCs w:val="28"/>
              </w:rPr>
              <w:t>年，导致用户家电费达到了三档电价，请求帮助解决此问题。</w:t>
            </w:r>
          </w:p>
        </w:tc>
        <w:tc>
          <w:tcPr>
            <w:tcW w:w="6066" w:type="dxa"/>
            <w:tcBorders>
              <w:top w:val="single" w:color="000000" w:sz="2" w:space="0"/>
              <w:left w:val="single" w:color="000000" w:sz="2" w:space="0"/>
              <w:bottom w:val="single" w:color="000000" w:sz="2" w:space="0"/>
              <w:right w:val="single" w:color="000000" w:sz="2" w:space="0"/>
            </w:tcBorders>
          </w:tcPr>
          <w:p w14:paraId="5ED22175">
            <w:pPr>
              <w:rPr>
                <w:rFonts w:ascii="仿宋_GB2312" w:eastAsia="仿宋_GB2312"/>
                <w:color w:val="000000"/>
                <w:sz w:val="28"/>
                <w:szCs w:val="28"/>
              </w:rPr>
            </w:pPr>
            <w:r>
              <w:rPr>
                <w:rFonts w:hint="eastAsia" w:ascii="仿宋_GB2312" w:eastAsia="仿宋_GB2312"/>
                <w:color w:val="000000"/>
                <w:sz w:val="28"/>
                <w:szCs w:val="28"/>
              </w:rPr>
              <w:t>经调查，反映事项属实。因营销系统档案信息分配没有及时到位，抄表人员未能按期抄表，造成跨年度积攒客户电量。已要求供电企业与用户联系协商，退还用户</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1600</w:t>
            </w:r>
            <w:r>
              <w:rPr>
                <w:rFonts w:hint="eastAsia" w:ascii="仿宋_GB2312" w:eastAsia="仿宋_GB2312"/>
                <w:color w:val="000000"/>
                <w:sz w:val="28"/>
                <w:szCs w:val="28"/>
              </w:rPr>
              <w:t>度电量基础电价的差价电费，用户表示认可。</w:t>
            </w:r>
          </w:p>
        </w:tc>
      </w:tr>
      <w:tr w14:paraId="644CD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CF01AFA">
            <w:pPr>
              <w:jc w:val="center"/>
              <w:rPr>
                <w:rFonts w:ascii="仿宋_GB2312" w:eastAsia="仿宋_GB2312"/>
                <w:color w:val="000000"/>
                <w:sz w:val="28"/>
                <w:szCs w:val="28"/>
              </w:rPr>
            </w:pPr>
            <w:r>
              <w:rPr>
                <w:rFonts w:ascii="仿宋_GB2312" w:eastAsia="仿宋_GB2312"/>
                <w:color w:val="000000"/>
                <w:sz w:val="28"/>
                <w:szCs w:val="28"/>
              </w:rPr>
              <w:t>60</w:t>
            </w:r>
          </w:p>
        </w:tc>
        <w:tc>
          <w:tcPr>
            <w:tcW w:w="2780" w:type="dxa"/>
            <w:tcBorders>
              <w:top w:val="single" w:color="000000" w:sz="2" w:space="0"/>
              <w:left w:val="single" w:color="000000" w:sz="2" w:space="0"/>
              <w:bottom w:val="single" w:color="000000" w:sz="2" w:space="0"/>
              <w:right w:val="single" w:color="000000" w:sz="2" w:space="0"/>
            </w:tcBorders>
          </w:tcPr>
          <w:p w14:paraId="42BCBFCA">
            <w:pPr>
              <w:rPr>
                <w:rFonts w:ascii="仿宋_GB2312" w:eastAsia="仿宋_GB2312"/>
                <w:color w:val="000000"/>
                <w:sz w:val="28"/>
                <w:szCs w:val="28"/>
              </w:rPr>
            </w:pPr>
            <w:r>
              <w:rPr>
                <w:rFonts w:hint="eastAsia" w:ascii="仿宋_GB2312" w:eastAsia="仿宋_GB2312"/>
                <w:color w:val="000000"/>
                <w:sz w:val="28"/>
                <w:szCs w:val="28"/>
              </w:rPr>
              <w:t>国网河南省电力公司商丘供电公司</w:t>
            </w:r>
          </w:p>
        </w:tc>
        <w:tc>
          <w:tcPr>
            <w:tcW w:w="5450" w:type="dxa"/>
            <w:tcBorders>
              <w:top w:val="single" w:color="000000" w:sz="2" w:space="0"/>
              <w:left w:val="single" w:color="000000" w:sz="2" w:space="0"/>
              <w:bottom w:val="single" w:color="000000" w:sz="2" w:space="0"/>
              <w:right w:val="single" w:color="000000" w:sz="2" w:space="0"/>
            </w:tcBorders>
          </w:tcPr>
          <w:p w14:paraId="5B1E515A">
            <w:pPr>
              <w:rPr>
                <w:rFonts w:ascii="仿宋_GB2312" w:eastAsia="仿宋_GB2312"/>
                <w:color w:val="000000"/>
                <w:sz w:val="28"/>
                <w:szCs w:val="28"/>
              </w:rPr>
            </w:pPr>
            <w:r>
              <w:rPr>
                <w:rFonts w:hint="eastAsia" w:ascii="仿宋_GB2312" w:eastAsia="仿宋_GB2312"/>
                <w:color w:val="000000"/>
                <w:sz w:val="28"/>
                <w:szCs w:val="28"/>
              </w:rPr>
              <w:t>商丘市睢阳区群众反映，其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月安装光伏并网，电费三个月结算一次，但一直未结算，联系</w:t>
            </w:r>
            <w:r>
              <w:rPr>
                <w:rFonts w:ascii="仿宋_GB2312" w:eastAsia="仿宋_GB2312"/>
                <w:color w:val="000000"/>
                <w:sz w:val="28"/>
                <w:szCs w:val="28"/>
              </w:rPr>
              <w:t>95598</w:t>
            </w:r>
            <w:r>
              <w:rPr>
                <w:rFonts w:hint="eastAsia" w:ascii="仿宋_GB2312" w:eastAsia="仿宋_GB2312"/>
                <w:color w:val="000000"/>
                <w:sz w:val="28"/>
                <w:szCs w:val="28"/>
              </w:rPr>
              <w:t>供电服务热线和供电企业未处理，希望尽快结算电费。</w:t>
            </w:r>
            <w:bookmarkStart w:id="1" w:name="_GoBack"/>
            <w:bookmarkEnd w:id="1"/>
          </w:p>
        </w:tc>
        <w:tc>
          <w:tcPr>
            <w:tcW w:w="6066" w:type="dxa"/>
            <w:tcBorders>
              <w:top w:val="single" w:color="000000" w:sz="2" w:space="0"/>
              <w:left w:val="single" w:color="000000" w:sz="2" w:space="0"/>
              <w:bottom w:val="single" w:color="000000" w:sz="2" w:space="0"/>
              <w:right w:val="single" w:color="000000" w:sz="2" w:space="0"/>
            </w:tcBorders>
          </w:tcPr>
          <w:p w14:paraId="4835A7F1">
            <w:pPr>
              <w:rPr>
                <w:rFonts w:ascii="仿宋_GB2312" w:eastAsia="仿宋_GB2312"/>
                <w:color w:val="000000"/>
                <w:sz w:val="28"/>
                <w:szCs w:val="28"/>
              </w:rPr>
            </w:pPr>
            <w:r>
              <w:rPr>
                <w:rFonts w:hint="eastAsia" w:ascii="仿宋_GB2312" w:eastAsia="仿宋_GB2312"/>
                <w:color w:val="000000"/>
                <w:sz w:val="28"/>
                <w:szCs w:val="28"/>
              </w:rPr>
              <w:t>经调查，反映事项属实。用户</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月安装光伏并网成功，因系统异常导致电量无法正常采集。已要求供电企业现场手动抄录电量，并将补贴发放到用户指定账户，用户表示满意。</w:t>
            </w:r>
          </w:p>
        </w:tc>
      </w:tr>
      <w:tr w14:paraId="287BF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5C36D2D3">
            <w:pPr>
              <w:jc w:val="center"/>
              <w:rPr>
                <w:rFonts w:ascii="仿宋_GB2312" w:eastAsia="仿宋_GB2312"/>
                <w:color w:val="000000"/>
                <w:sz w:val="28"/>
                <w:szCs w:val="28"/>
              </w:rPr>
            </w:pPr>
            <w:r>
              <w:rPr>
                <w:rFonts w:ascii="仿宋_GB2312" w:eastAsia="仿宋_GB2312"/>
                <w:color w:val="000000"/>
                <w:sz w:val="28"/>
                <w:szCs w:val="28"/>
              </w:rPr>
              <w:t>61</w:t>
            </w:r>
          </w:p>
        </w:tc>
        <w:tc>
          <w:tcPr>
            <w:tcW w:w="2780" w:type="dxa"/>
            <w:tcBorders>
              <w:top w:val="single" w:color="000000" w:sz="2" w:space="0"/>
              <w:left w:val="single" w:color="000000" w:sz="2" w:space="0"/>
              <w:bottom w:val="single" w:color="000000" w:sz="2" w:space="0"/>
              <w:right w:val="single" w:color="000000" w:sz="2" w:space="0"/>
            </w:tcBorders>
          </w:tcPr>
          <w:p w14:paraId="7EE7402E">
            <w:pPr>
              <w:rPr>
                <w:rFonts w:ascii="仿宋_GB2312" w:eastAsia="仿宋_GB2312"/>
                <w:color w:val="000000"/>
                <w:sz w:val="28"/>
                <w:szCs w:val="28"/>
              </w:rPr>
            </w:pPr>
            <w:r>
              <w:rPr>
                <w:rFonts w:hint="eastAsia" w:ascii="仿宋_GB2312" w:eastAsia="仿宋_GB2312"/>
                <w:color w:val="000000"/>
                <w:sz w:val="28"/>
                <w:szCs w:val="28"/>
              </w:rPr>
              <w:t>国网河南省电力公司虞城供电公司</w:t>
            </w:r>
          </w:p>
        </w:tc>
        <w:tc>
          <w:tcPr>
            <w:tcW w:w="5450" w:type="dxa"/>
            <w:tcBorders>
              <w:top w:val="single" w:color="000000" w:sz="2" w:space="0"/>
              <w:left w:val="single" w:color="000000" w:sz="2" w:space="0"/>
              <w:bottom w:val="single" w:color="000000" w:sz="2" w:space="0"/>
              <w:right w:val="single" w:color="000000" w:sz="2" w:space="0"/>
            </w:tcBorders>
          </w:tcPr>
          <w:p w14:paraId="6AE7AA94">
            <w:pPr>
              <w:rPr>
                <w:rFonts w:ascii="仿宋_GB2312" w:eastAsia="仿宋_GB2312"/>
                <w:color w:val="000000"/>
                <w:sz w:val="28"/>
                <w:szCs w:val="28"/>
              </w:rPr>
            </w:pPr>
            <w:r>
              <w:rPr>
                <w:rFonts w:hint="eastAsia" w:ascii="仿宋_GB2312" w:eastAsia="仿宋_GB2312"/>
                <w:color w:val="000000"/>
                <w:sz w:val="28"/>
                <w:szCs w:val="28"/>
              </w:rPr>
              <w:t>商丘市虞城县群众反映，其居住地电压低持续三年，联系当地供电企业，情况一直没有得到改善。</w:t>
            </w:r>
          </w:p>
        </w:tc>
        <w:tc>
          <w:tcPr>
            <w:tcW w:w="6066" w:type="dxa"/>
            <w:tcBorders>
              <w:top w:val="single" w:color="000000" w:sz="2" w:space="0"/>
              <w:left w:val="single" w:color="000000" w:sz="2" w:space="0"/>
              <w:bottom w:val="single" w:color="000000" w:sz="2" w:space="0"/>
              <w:right w:val="single" w:color="000000" w:sz="2" w:space="0"/>
            </w:tcBorders>
          </w:tcPr>
          <w:p w14:paraId="2D42A928">
            <w:pPr>
              <w:rPr>
                <w:rFonts w:ascii="仿宋_GB2312" w:eastAsia="仿宋_GB2312"/>
                <w:color w:val="000000"/>
                <w:sz w:val="28"/>
                <w:szCs w:val="28"/>
              </w:rPr>
            </w:pPr>
            <w:r>
              <w:rPr>
                <w:rFonts w:hint="eastAsia" w:ascii="仿宋_GB2312" w:eastAsia="仿宋_GB2312"/>
                <w:color w:val="000000"/>
                <w:sz w:val="28"/>
                <w:szCs w:val="28"/>
              </w:rPr>
              <w:t>经调查，反映事项属实。因用户处于此台区线路的末端，负荷高峰时会出现电压稍低的情况</w:t>
            </w:r>
            <w:r>
              <w:rPr>
                <w:rFonts w:ascii="仿宋_GB2312" w:eastAsia="仿宋_GB2312"/>
                <w:color w:val="000000"/>
                <w:sz w:val="28"/>
                <w:szCs w:val="28"/>
              </w:rPr>
              <w:t>,</w:t>
            </w:r>
            <w:r>
              <w:rPr>
                <w:rFonts w:hint="eastAsia" w:ascii="仿宋_GB2312" w:eastAsia="仿宋_GB2312"/>
                <w:color w:val="000000"/>
                <w:sz w:val="28"/>
                <w:szCs w:val="28"/>
              </w:rPr>
              <w:t>并已持续三年。经督促，现供电企业已将该台区列入</w:t>
            </w:r>
            <w:r>
              <w:rPr>
                <w:rFonts w:ascii="仿宋_GB2312" w:eastAsia="仿宋_GB2312"/>
                <w:color w:val="000000"/>
                <w:sz w:val="28"/>
                <w:szCs w:val="28"/>
              </w:rPr>
              <w:t>2018</w:t>
            </w:r>
            <w:r>
              <w:rPr>
                <w:rFonts w:hint="eastAsia" w:ascii="仿宋_GB2312" w:eastAsia="仿宋_GB2312"/>
                <w:color w:val="000000"/>
                <w:sz w:val="28"/>
                <w:szCs w:val="28"/>
              </w:rPr>
              <w:t>年台区整改计划，用户表示认可。</w:t>
            </w:r>
          </w:p>
        </w:tc>
      </w:tr>
      <w:tr w14:paraId="7629D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0F1519A2">
            <w:pPr>
              <w:jc w:val="center"/>
              <w:rPr>
                <w:rFonts w:ascii="仿宋_GB2312" w:eastAsia="仿宋_GB2312"/>
                <w:color w:val="000000"/>
                <w:sz w:val="28"/>
                <w:szCs w:val="28"/>
              </w:rPr>
            </w:pPr>
            <w:r>
              <w:rPr>
                <w:rFonts w:ascii="仿宋_GB2312" w:eastAsia="仿宋_GB2312"/>
                <w:color w:val="000000"/>
                <w:sz w:val="28"/>
                <w:szCs w:val="28"/>
              </w:rPr>
              <w:t>62</w:t>
            </w:r>
          </w:p>
        </w:tc>
        <w:tc>
          <w:tcPr>
            <w:tcW w:w="2780" w:type="dxa"/>
            <w:tcBorders>
              <w:top w:val="single" w:color="000000" w:sz="2" w:space="0"/>
              <w:left w:val="single" w:color="000000" w:sz="2" w:space="0"/>
              <w:bottom w:val="single" w:color="000000" w:sz="2" w:space="0"/>
              <w:right w:val="single" w:color="000000" w:sz="2" w:space="0"/>
            </w:tcBorders>
          </w:tcPr>
          <w:p w14:paraId="6F819208">
            <w:pPr>
              <w:rPr>
                <w:rFonts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5450" w:type="dxa"/>
            <w:tcBorders>
              <w:top w:val="single" w:color="000000" w:sz="2" w:space="0"/>
              <w:left w:val="single" w:color="000000" w:sz="2" w:space="0"/>
              <w:bottom w:val="single" w:color="000000" w:sz="2" w:space="0"/>
              <w:right w:val="single" w:color="000000" w:sz="2" w:space="0"/>
            </w:tcBorders>
          </w:tcPr>
          <w:p w14:paraId="45F53465">
            <w:pPr>
              <w:rPr>
                <w:rFonts w:ascii="仿宋_GB2312" w:eastAsia="仿宋_GB2312"/>
                <w:color w:val="000000"/>
                <w:sz w:val="28"/>
                <w:szCs w:val="28"/>
              </w:rPr>
            </w:pPr>
            <w:r>
              <w:rPr>
                <w:rFonts w:hint="eastAsia" w:ascii="仿宋_GB2312" w:eastAsia="仿宋_GB2312"/>
                <w:color w:val="000000"/>
                <w:sz w:val="28"/>
                <w:szCs w:val="28"/>
              </w:rPr>
              <w:t>周口市商水县群众反映，其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月光伏发电并网，供电所告知三个月结算，但上网电费至今未结算，联系</w:t>
            </w:r>
            <w:r>
              <w:rPr>
                <w:rFonts w:ascii="仿宋_GB2312" w:eastAsia="仿宋_GB2312"/>
                <w:color w:val="000000"/>
                <w:sz w:val="28"/>
                <w:szCs w:val="28"/>
              </w:rPr>
              <w:t>95598</w:t>
            </w:r>
            <w:r>
              <w:rPr>
                <w:rFonts w:hint="eastAsia" w:ascii="仿宋_GB2312" w:eastAsia="仿宋_GB2312"/>
                <w:color w:val="000000"/>
                <w:sz w:val="28"/>
                <w:szCs w:val="28"/>
              </w:rPr>
              <w:t>供电服务热线，至今未解决，希望得到帮助。</w:t>
            </w:r>
          </w:p>
        </w:tc>
        <w:tc>
          <w:tcPr>
            <w:tcW w:w="6066" w:type="dxa"/>
            <w:tcBorders>
              <w:top w:val="single" w:color="000000" w:sz="2" w:space="0"/>
              <w:left w:val="single" w:color="000000" w:sz="2" w:space="0"/>
              <w:bottom w:val="single" w:color="000000" w:sz="2" w:space="0"/>
              <w:right w:val="single" w:color="000000" w:sz="2" w:space="0"/>
            </w:tcBorders>
          </w:tcPr>
          <w:p w14:paraId="1FAA8484">
            <w:pPr>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经调查，反映事项属实。由于供电企业工作人员录入信息不及时导致未能及时结算上网电费。已责令供电企业将补贴发放到用户指定账户，并对相关责任人做出以经济处罚及通报批评，用户表示满意。</w:t>
            </w:r>
          </w:p>
        </w:tc>
      </w:tr>
      <w:tr w14:paraId="5EB6A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49F3F637">
            <w:pPr>
              <w:jc w:val="center"/>
              <w:rPr>
                <w:rFonts w:ascii="仿宋_GB2312" w:eastAsia="仿宋_GB2312"/>
                <w:color w:val="000000"/>
                <w:sz w:val="28"/>
                <w:szCs w:val="28"/>
              </w:rPr>
            </w:pPr>
            <w:r>
              <w:rPr>
                <w:rFonts w:ascii="仿宋_GB2312" w:eastAsia="仿宋_GB2312"/>
                <w:color w:val="000000"/>
                <w:sz w:val="28"/>
                <w:szCs w:val="28"/>
              </w:rPr>
              <w:t>63</w:t>
            </w:r>
          </w:p>
        </w:tc>
        <w:tc>
          <w:tcPr>
            <w:tcW w:w="2780" w:type="dxa"/>
            <w:tcBorders>
              <w:top w:val="single" w:color="000000" w:sz="2" w:space="0"/>
              <w:left w:val="single" w:color="000000" w:sz="2" w:space="0"/>
              <w:bottom w:val="single" w:color="000000" w:sz="2" w:space="0"/>
              <w:right w:val="single" w:color="000000" w:sz="2" w:space="0"/>
            </w:tcBorders>
          </w:tcPr>
          <w:p w14:paraId="7C1E7306">
            <w:pPr>
              <w:rPr>
                <w:rFonts w:ascii="仿宋_GB2312" w:eastAsia="仿宋_GB2312"/>
                <w:color w:val="000000"/>
                <w:sz w:val="28"/>
                <w:szCs w:val="28"/>
              </w:rPr>
            </w:pPr>
            <w:r>
              <w:rPr>
                <w:rFonts w:hint="eastAsia" w:ascii="仿宋_GB2312" w:eastAsia="仿宋_GB2312"/>
                <w:color w:val="000000"/>
                <w:sz w:val="28"/>
                <w:szCs w:val="28"/>
              </w:rPr>
              <w:t>国网湖南省电力有限公司邵阳分公司</w:t>
            </w:r>
          </w:p>
        </w:tc>
        <w:tc>
          <w:tcPr>
            <w:tcW w:w="5450" w:type="dxa"/>
            <w:tcBorders>
              <w:top w:val="single" w:color="000000" w:sz="2" w:space="0"/>
              <w:left w:val="single" w:color="000000" w:sz="2" w:space="0"/>
              <w:bottom w:val="single" w:color="000000" w:sz="2" w:space="0"/>
              <w:right w:val="single" w:color="000000" w:sz="2" w:space="0"/>
            </w:tcBorders>
          </w:tcPr>
          <w:p w14:paraId="6EF2A8FE">
            <w:pPr>
              <w:rPr>
                <w:rFonts w:ascii="仿宋_GB2312" w:eastAsia="仿宋_GB2312"/>
                <w:color w:val="000000"/>
                <w:sz w:val="28"/>
                <w:szCs w:val="28"/>
              </w:rPr>
            </w:pPr>
            <w:r>
              <w:rPr>
                <w:rFonts w:hint="eastAsia" w:ascii="仿宋_GB2312" w:eastAsia="仿宋_GB2312"/>
                <w:color w:val="000000"/>
                <w:sz w:val="28"/>
                <w:szCs w:val="28"/>
              </w:rPr>
              <w:t>邵阳市隆回县群众通过邮件进行反映，</w:t>
            </w:r>
            <w:r>
              <w:rPr>
                <w:rFonts w:ascii="仿宋_GB2312" w:eastAsia="仿宋_GB2312"/>
                <w:color w:val="000000"/>
                <w:sz w:val="28"/>
                <w:szCs w:val="28"/>
              </w:rPr>
              <w:t>1.</w:t>
            </w:r>
            <w:r>
              <w:rPr>
                <w:rFonts w:hint="eastAsia" w:ascii="仿宋_GB2312" w:eastAsia="仿宋_GB2312"/>
                <w:color w:val="000000"/>
                <w:sz w:val="28"/>
                <w:szCs w:val="28"/>
              </w:rPr>
              <w:t>电线杆到用户电表线路太低，不安全。</w:t>
            </w:r>
            <w:r>
              <w:rPr>
                <w:rFonts w:ascii="仿宋_GB2312" w:eastAsia="仿宋_GB2312"/>
                <w:color w:val="000000"/>
                <w:sz w:val="28"/>
                <w:szCs w:val="28"/>
              </w:rPr>
              <w:t>2.</w:t>
            </w:r>
            <w:r>
              <w:rPr>
                <w:rFonts w:hint="eastAsia" w:ascii="仿宋_GB2312" w:eastAsia="仿宋_GB2312"/>
                <w:color w:val="000000"/>
                <w:sz w:val="28"/>
                <w:szCs w:val="28"/>
              </w:rPr>
              <w:t>电线杆的上的电线使用时间太长。</w:t>
            </w:r>
            <w:r>
              <w:rPr>
                <w:rFonts w:ascii="仿宋_GB2312" w:eastAsia="仿宋_GB2312"/>
                <w:color w:val="000000"/>
                <w:sz w:val="28"/>
                <w:szCs w:val="28"/>
              </w:rPr>
              <w:t>3.</w:t>
            </w:r>
            <w:r>
              <w:rPr>
                <w:rFonts w:hint="eastAsia" w:ascii="仿宋_GB2312" w:eastAsia="仿宋_GB2312"/>
                <w:color w:val="000000"/>
                <w:sz w:val="28"/>
                <w:szCs w:val="28"/>
              </w:rPr>
              <w:t>农网改造后更换的电线杆没有拔出来拉走，不安全。</w:t>
            </w:r>
          </w:p>
        </w:tc>
        <w:tc>
          <w:tcPr>
            <w:tcW w:w="6066" w:type="dxa"/>
            <w:tcBorders>
              <w:top w:val="single" w:color="000000" w:sz="2" w:space="0"/>
              <w:left w:val="single" w:color="000000" w:sz="2" w:space="0"/>
              <w:bottom w:val="single" w:color="000000" w:sz="2" w:space="0"/>
              <w:right w:val="single" w:color="000000" w:sz="2" w:space="0"/>
            </w:tcBorders>
          </w:tcPr>
          <w:p w14:paraId="2FD3721C">
            <w:pPr>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经调查，反映事项属实。已督促供电企业对线路进行处理，消除安全隐患，并对相关施工单位进行处罚，用户表示满意。</w:t>
            </w:r>
          </w:p>
          <w:p w14:paraId="031DCCA7">
            <w:pPr>
              <w:rPr>
                <w:rFonts w:ascii="仿宋_GB2312" w:eastAsia="仿宋_GB2312"/>
                <w:color w:val="000000"/>
                <w:sz w:val="28"/>
                <w:szCs w:val="28"/>
              </w:rPr>
            </w:pPr>
          </w:p>
        </w:tc>
      </w:tr>
      <w:tr w14:paraId="73228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7DFB86B">
            <w:pPr>
              <w:jc w:val="center"/>
              <w:rPr>
                <w:rFonts w:ascii="仿宋_GB2312" w:eastAsia="仿宋_GB2312"/>
                <w:color w:val="000000"/>
                <w:sz w:val="28"/>
                <w:szCs w:val="28"/>
              </w:rPr>
            </w:pPr>
            <w:r>
              <w:rPr>
                <w:rFonts w:ascii="仿宋_GB2312" w:eastAsia="仿宋_GB2312"/>
                <w:color w:val="000000"/>
                <w:sz w:val="28"/>
                <w:szCs w:val="28"/>
              </w:rPr>
              <w:t>64</w:t>
            </w:r>
          </w:p>
        </w:tc>
        <w:tc>
          <w:tcPr>
            <w:tcW w:w="2780" w:type="dxa"/>
            <w:tcBorders>
              <w:top w:val="single" w:color="000000" w:sz="2" w:space="0"/>
              <w:left w:val="single" w:color="000000" w:sz="2" w:space="0"/>
              <w:bottom w:val="single" w:color="000000" w:sz="2" w:space="0"/>
              <w:right w:val="single" w:color="000000" w:sz="2" w:space="0"/>
            </w:tcBorders>
          </w:tcPr>
          <w:p w14:paraId="1BF61208">
            <w:pPr>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450" w:type="dxa"/>
            <w:tcBorders>
              <w:top w:val="single" w:color="000000" w:sz="2" w:space="0"/>
              <w:left w:val="single" w:color="000000" w:sz="2" w:space="0"/>
              <w:bottom w:val="single" w:color="000000" w:sz="2" w:space="0"/>
              <w:right w:val="single" w:color="000000" w:sz="2" w:space="0"/>
            </w:tcBorders>
          </w:tcPr>
          <w:p w14:paraId="3ADF1D8A">
            <w:pPr>
              <w:rPr>
                <w:rFonts w:ascii="仿宋_GB2312" w:eastAsia="仿宋_GB2312"/>
                <w:color w:val="000000"/>
                <w:sz w:val="28"/>
                <w:szCs w:val="28"/>
              </w:rPr>
            </w:pPr>
            <w:r>
              <w:rPr>
                <w:rFonts w:hint="eastAsia" w:ascii="仿宋_GB2312" w:eastAsia="仿宋_GB2312"/>
                <w:color w:val="000000"/>
                <w:sz w:val="28"/>
                <w:szCs w:val="28"/>
              </w:rPr>
              <w:t>永州市冷水滩区群众反映，其居住地附近电线杆被车撞坏，已有两个月，存在安全隐患，向</w:t>
            </w:r>
            <w:r>
              <w:rPr>
                <w:rFonts w:ascii="仿宋_GB2312" w:eastAsia="仿宋_GB2312"/>
                <w:color w:val="000000"/>
                <w:sz w:val="28"/>
                <w:szCs w:val="28"/>
              </w:rPr>
              <w:t>95598</w:t>
            </w:r>
            <w:r>
              <w:rPr>
                <w:rFonts w:hint="eastAsia" w:ascii="仿宋_GB2312" w:eastAsia="仿宋_GB2312"/>
                <w:color w:val="000000"/>
                <w:sz w:val="28"/>
                <w:szCs w:val="28"/>
              </w:rPr>
              <w:t>供电服务热线反映后未得到解决，请求尽快解决此问题。</w:t>
            </w:r>
          </w:p>
        </w:tc>
        <w:tc>
          <w:tcPr>
            <w:tcW w:w="6066" w:type="dxa"/>
            <w:tcBorders>
              <w:top w:val="single" w:color="000000" w:sz="2" w:space="0"/>
              <w:left w:val="single" w:color="000000" w:sz="2" w:space="0"/>
              <w:bottom w:val="single" w:color="000000" w:sz="2" w:space="0"/>
              <w:right w:val="single" w:color="000000" w:sz="2" w:space="0"/>
            </w:tcBorders>
          </w:tcPr>
          <w:p w14:paraId="0BAEDA25">
            <w:pPr>
              <w:rPr>
                <w:rFonts w:ascii="仿宋_GB2312" w:eastAsia="仿宋_GB2312"/>
                <w:color w:val="000000"/>
                <w:sz w:val="28"/>
                <w:szCs w:val="28"/>
              </w:rPr>
            </w:pPr>
            <w:r>
              <w:rPr>
                <w:rFonts w:hint="eastAsia" w:ascii="仿宋_GB2312" w:eastAsia="仿宋_GB2312"/>
                <w:color w:val="000000"/>
                <w:sz w:val="28"/>
                <w:szCs w:val="28"/>
              </w:rPr>
              <w:t>经调查，反映事项属实。经督促供电企业已对电杆进行临时加固，目前没有倒断杆隐患，并与派出所共同协调肇事者抓紧修复处理。用户表示认可。</w:t>
            </w:r>
          </w:p>
        </w:tc>
      </w:tr>
      <w:tr w14:paraId="65C5C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B8DC007">
            <w:pPr>
              <w:jc w:val="center"/>
              <w:rPr>
                <w:rFonts w:ascii="仿宋_GB2312" w:eastAsia="仿宋_GB2312"/>
                <w:color w:val="000000"/>
                <w:sz w:val="28"/>
                <w:szCs w:val="28"/>
              </w:rPr>
            </w:pPr>
            <w:r>
              <w:rPr>
                <w:rFonts w:ascii="仿宋_GB2312" w:eastAsia="仿宋_GB2312"/>
                <w:color w:val="000000"/>
                <w:sz w:val="28"/>
                <w:szCs w:val="28"/>
              </w:rPr>
              <w:t>65</w:t>
            </w:r>
          </w:p>
        </w:tc>
        <w:tc>
          <w:tcPr>
            <w:tcW w:w="2780" w:type="dxa"/>
            <w:tcBorders>
              <w:top w:val="single" w:color="000000" w:sz="2" w:space="0"/>
              <w:left w:val="single" w:color="000000" w:sz="2" w:space="0"/>
              <w:bottom w:val="single" w:color="000000" w:sz="2" w:space="0"/>
              <w:right w:val="single" w:color="000000" w:sz="2" w:space="0"/>
            </w:tcBorders>
          </w:tcPr>
          <w:p w14:paraId="2C8AE835">
            <w:pPr>
              <w:rPr>
                <w:rFonts w:ascii="仿宋_GB2312" w:eastAsia="仿宋_GB2312"/>
                <w:color w:val="000000"/>
                <w:sz w:val="28"/>
                <w:szCs w:val="28"/>
              </w:rPr>
            </w:pPr>
            <w:r>
              <w:rPr>
                <w:rFonts w:hint="eastAsia" w:ascii="仿宋_GB2312" w:eastAsia="仿宋_GB2312"/>
                <w:color w:val="000000"/>
                <w:sz w:val="28"/>
                <w:szCs w:val="28"/>
              </w:rPr>
              <w:t>国网湖南省电力有限公司岳阳供电公司</w:t>
            </w:r>
          </w:p>
        </w:tc>
        <w:tc>
          <w:tcPr>
            <w:tcW w:w="5450" w:type="dxa"/>
            <w:tcBorders>
              <w:top w:val="single" w:color="000000" w:sz="2" w:space="0"/>
              <w:left w:val="single" w:color="000000" w:sz="2" w:space="0"/>
              <w:bottom w:val="single" w:color="000000" w:sz="2" w:space="0"/>
              <w:right w:val="single" w:color="000000" w:sz="2" w:space="0"/>
            </w:tcBorders>
          </w:tcPr>
          <w:p w14:paraId="4F217926">
            <w:pPr>
              <w:rPr>
                <w:rFonts w:ascii="仿宋_GB2312" w:eastAsia="仿宋_GB2312"/>
                <w:color w:val="000000"/>
                <w:sz w:val="28"/>
                <w:szCs w:val="28"/>
              </w:rPr>
            </w:pPr>
            <w:r>
              <w:rPr>
                <w:rFonts w:hint="eastAsia" w:ascii="仿宋_GB2312" w:eastAsia="仿宋_GB2312"/>
                <w:color w:val="000000"/>
                <w:sz w:val="28"/>
                <w:szCs w:val="28"/>
              </w:rPr>
              <w:t>岳阳市湘阴县群众反映，其居住地电压低持续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年，导致家电无法正常使用，联系当地供电企业，一直没有解决问题，恳请帮助解决低电压的问题。</w:t>
            </w:r>
          </w:p>
        </w:tc>
        <w:tc>
          <w:tcPr>
            <w:tcW w:w="6066" w:type="dxa"/>
            <w:tcBorders>
              <w:top w:val="single" w:color="000000" w:sz="2" w:space="0"/>
              <w:left w:val="single" w:color="000000" w:sz="2" w:space="0"/>
              <w:bottom w:val="single" w:color="000000" w:sz="2" w:space="0"/>
              <w:right w:val="single" w:color="000000" w:sz="2" w:space="0"/>
            </w:tcBorders>
          </w:tcPr>
          <w:p w14:paraId="66CA7DF7">
            <w:pPr>
              <w:rPr>
                <w:rFonts w:ascii="仿宋_GB2312" w:eastAsia="仿宋_GB2312"/>
                <w:color w:val="000000"/>
                <w:sz w:val="28"/>
                <w:szCs w:val="28"/>
              </w:rPr>
            </w:pPr>
            <w:r>
              <w:rPr>
                <w:rFonts w:hint="eastAsia" w:ascii="仿宋_GB2312" w:eastAsia="仿宋_GB2312"/>
                <w:color w:val="000000"/>
                <w:sz w:val="28"/>
                <w:szCs w:val="28"/>
              </w:rPr>
              <w:t>经调查，反映事项部分属实。现场检测该台区电压正常，因用户入户线径较小，导致室内电压不足。经协调，供电公司工作人员已对进户线进行更换，电压已恢复正常。用户表示满意。</w:t>
            </w:r>
          </w:p>
        </w:tc>
      </w:tr>
      <w:tr w14:paraId="7A223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39B01A61">
            <w:pPr>
              <w:jc w:val="center"/>
              <w:rPr>
                <w:rFonts w:ascii="仿宋_GB2312" w:eastAsia="仿宋_GB2312"/>
                <w:color w:val="000000"/>
                <w:sz w:val="28"/>
                <w:szCs w:val="28"/>
              </w:rPr>
            </w:pPr>
            <w:r>
              <w:rPr>
                <w:rFonts w:ascii="仿宋_GB2312" w:eastAsia="仿宋_GB2312"/>
                <w:color w:val="000000"/>
                <w:sz w:val="28"/>
                <w:szCs w:val="28"/>
              </w:rPr>
              <w:t>66</w:t>
            </w:r>
          </w:p>
        </w:tc>
        <w:tc>
          <w:tcPr>
            <w:tcW w:w="2780" w:type="dxa"/>
            <w:tcBorders>
              <w:top w:val="single" w:color="000000" w:sz="2" w:space="0"/>
              <w:left w:val="single" w:color="000000" w:sz="2" w:space="0"/>
              <w:bottom w:val="single" w:color="000000" w:sz="2" w:space="0"/>
              <w:right w:val="single" w:color="000000" w:sz="2" w:space="0"/>
            </w:tcBorders>
          </w:tcPr>
          <w:p w14:paraId="5ACF17F0">
            <w:pPr>
              <w:rPr>
                <w:rFonts w:ascii="仿宋_GB2312" w:eastAsia="仿宋_GB2312"/>
                <w:color w:val="000000"/>
                <w:sz w:val="28"/>
                <w:szCs w:val="28"/>
              </w:rPr>
            </w:pPr>
            <w:r>
              <w:rPr>
                <w:rFonts w:hint="eastAsia" w:ascii="仿宋_GB2312" w:eastAsia="仿宋_GB2312"/>
                <w:color w:val="000000"/>
                <w:sz w:val="28"/>
                <w:szCs w:val="28"/>
              </w:rPr>
              <w:t>国网四川省电力公司成都供电公司</w:t>
            </w:r>
          </w:p>
        </w:tc>
        <w:tc>
          <w:tcPr>
            <w:tcW w:w="5450" w:type="dxa"/>
            <w:tcBorders>
              <w:top w:val="single" w:color="000000" w:sz="2" w:space="0"/>
              <w:left w:val="single" w:color="000000" w:sz="2" w:space="0"/>
              <w:bottom w:val="single" w:color="000000" w:sz="2" w:space="0"/>
              <w:right w:val="single" w:color="000000" w:sz="2" w:space="0"/>
            </w:tcBorders>
          </w:tcPr>
          <w:p w14:paraId="217884DB">
            <w:pPr>
              <w:rPr>
                <w:rFonts w:ascii="仿宋_GB2312" w:eastAsia="仿宋_GB2312"/>
                <w:color w:val="000000"/>
                <w:sz w:val="28"/>
                <w:szCs w:val="28"/>
              </w:rPr>
            </w:pPr>
            <w:r>
              <w:rPr>
                <w:rFonts w:hint="eastAsia" w:ascii="仿宋_GB2312" w:eastAsia="仿宋_GB2312"/>
                <w:color w:val="000000"/>
                <w:sz w:val="28"/>
                <w:szCs w:val="28"/>
              </w:rPr>
              <w:t>成都市高新西区群众反映，其居住地频繁停电，已持续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个月时间，联系当地供电所及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供电服务热线一直未解决，希望尽快解决频繁停电问题。</w:t>
            </w:r>
          </w:p>
        </w:tc>
        <w:tc>
          <w:tcPr>
            <w:tcW w:w="6066" w:type="dxa"/>
            <w:tcBorders>
              <w:top w:val="single" w:color="000000" w:sz="2" w:space="0"/>
              <w:left w:val="single" w:color="000000" w:sz="2" w:space="0"/>
              <w:bottom w:val="single" w:color="000000" w:sz="2" w:space="0"/>
              <w:right w:val="single" w:color="000000" w:sz="2" w:space="0"/>
            </w:tcBorders>
          </w:tcPr>
          <w:p w14:paraId="44F0D7CC">
            <w:pPr>
              <w:rPr>
                <w:rFonts w:ascii="仿宋_GB2312" w:eastAsia="仿宋_GB2312"/>
                <w:color w:val="000000"/>
                <w:sz w:val="28"/>
                <w:szCs w:val="28"/>
              </w:rPr>
            </w:pPr>
            <w:r>
              <w:rPr>
                <w:rFonts w:hint="eastAsia" w:ascii="仿宋_GB2312" w:eastAsia="仿宋_GB2312"/>
                <w:color w:val="000000"/>
                <w:sz w:val="28"/>
                <w:szCs w:val="28"/>
              </w:rPr>
              <w:t>经调查，反映事项属实。供电企业已对该区域电网进行改造，但由于通道建设较为缓慢，影响了电缆施放和新增变压器的安装。现已要求供电公司加大抢修力量，制订负荷改接措施，并积极与相关部门协调加快施工进度。</w:t>
            </w:r>
          </w:p>
        </w:tc>
      </w:tr>
      <w:tr w14:paraId="1790F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4E05E399">
            <w:pPr>
              <w:jc w:val="center"/>
              <w:rPr>
                <w:rFonts w:ascii="仿宋_GB2312" w:eastAsia="仿宋_GB2312"/>
                <w:color w:val="000000"/>
                <w:sz w:val="28"/>
                <w:szCs w:val="28"/>
              </w:rPr>
            </w:pPr>
            <w:r>
              <w:rPr>
                <w:rFonts w:ascii="仿宋_GB2312" w:eastAsia="仿宋_GB2312"/>
                <w:color w:val="000000"/>
                <w:sz w:val="28"/>
                <w:szCs w:val="28"/>
              </w:rPr>
              <w:t>67</w:t>
            </w:r>
          </w:p>
        </w:tc>
        <w:tc>
          <w:tcPr>
            <w:tcW w:w="2780" w:type="dxa"/>
            <w:tcBorders>
              <w:top w:val="single" w:color="000000" w:sz="2" w:space="0"/>
              <w:left w:val="single" w:color="000000" w:sz="2" w:space="0"/>
              <w:bottom w:val="single" w:color="000000" w:sz="2" w:space="0"/>
              <w:right w:val="single" w:color="000000" w:sz="2" w:space="0"/>
            </w:tcBorders>
          </w:tcPr>
          <w:p w14:paraId="50095E84">
            <w:pPr>
              <w:rPr>
                <w:rFonts w:ascii="仿宋_GB2312" w:eastAsia="仿宋_GB2312"/>
                <w:color w:val="000000"/>
                <w:sz w:val="28"/>
                <w:szCs w:val="28"/>
              </w:rPr>
            </w:pPr>
            <w:r>
              <w:rPr>
                <w:rFonts w:hint="eastAsia" w:ascii="仿宋_GB2312" w:eastAsia="仿宋_GB2312"/>
                <w:color w:val="000000"/>
                <w:sz w:val="28"/>
                <w:szCs w:val="28"/>
              </w:rPr>
              <w:t>国网四川省电力公司天府新区供电公司</w:t>
            </w:r>
          </w:p>
        </w:tc>
        <w:tc>
          <w:tcPr>
            <w:tcW w:w="5450" w:type="dxa"/>
            <w:tcBorders>
              <w:top w:val="single" w:color="000000" w:sz="2" w:space="0"/>
              <w:left w:val="single" w:color="000000" w:sz="2" w:space="0"/>
              <w:bottom w:val="single" w:color="000000" w:sz="2" w:space="0"/>
              <w:right w:val="single" w:color="000000" w:sz="2" w:space="0"/>
            </w:tcBorders>
          </w:tcPr>
          <w:p w14:paraId="4699F23B">
            <w:pPr>
              <w:rPr>
                <w:rFonts w:ascii="仿宋_GB2312" w:eastAsia="仿宋_GB2312"/>
                <w:color w:val="000000"/>
                <w:sz w:val="28"/>
                <w:szCs w:val="28"/>
              </w:rPr>
            </w:pPr>
            <w:r>
              <w:rPr>
                <w:rFonts w:hint="eastAsia" w:ascii="仿宋_GB2312" w:eastAsia="仿宋_GB2312"/>
                <w:color w:val="000000"/>
                <w:sz w:val="28"/>
                <w:szCs w:val="28"/>
              </w:rPr>
              <w:t>成都市双流区群众反映，其居住地非计划停电</w:t>
            </w:r>
            <w:r>
              <w:rPr>
                <w:rFonts w:ascii="仿宋_GB2312" w:eastAsia="仿宋_GB2312"/>
                <w:color w:val="000000"/>
                <w:sz w:val="28"/>
                <w:szCs w:val="28"/>
              </w:rPr>
              <w:t>40</w:t>
            </w:r>
            <w:r>
              <w:rPr>
                <w:rFonts w:hint="eastAsia" w:ascii="仿宋_GB2312" w:eastAsia="仿宋_GB2312"/>
                <w:color w:val="000000"/>
                <w:sz w:val="28"/>
                <w:szCs w:val="28"/>
              </w:rPr>
              <w:t>个小时，联系当地供电企业及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供电服务热线均称故障停电但一直未解决，希望尽快恢复供电并对当地供电企业进行处罚。</w:t>
            </w:r>
          </w:p>
        </w:tc>
        <w:tc>
          <w:tcPr>
            <w:tcW w:w="6066" w:type="dxa"/>
            <w:tcBorders>
              <w:top w:val="single" w:color="000000" w:sz="2" w:space="0"/>
              <w:left w:val="single" w:color="000000" w:sz="2" w:space="0"/>
              <w:bottom w:val="single" w:color="000000" w:sz="2" w:space="0"/>
              <w:right w:val="single" w:color="000000" w:sz="2" w:space="0"/>
            </w:tcBorders>
          </w:tcPr>
          <w:p w14:paraId="171E1067">
            <w:pPr>
              <w:rPr>
                <w:rFonts w:ascii="仿宋_GB2312" w:eastAsia="仿宋_GB2312"/>
                <w:color w:val="000000"/>
                <w:sz w:val="28"/>
                <w:szCs w:val="28"/>
              </w:rPr>
            </w:pPr>
            <w:r>
              <w:rPr>
                <w:rFonts w:hint="eastAsia" w:ascii="仿宋_GB2312" w:eastAsia="仿宋_GB2312"/>
                <w:color w:val="000000"/>
                <w:sz w:val="28"/>
                <w:szCs w:val="28"/>
              </w:rPr>
              <w:t>经调查，反映事项属实。用户居住地供电线路因雷暴雨导致故障跳闸，由于全线为电缆铺设，均在地下管网内，故障点查找困难且耗时较长。后经抢修人员更换线路中间接头和环网柜终端头后，恢复送电。已要求供电企业对用户做好沟通解释工作。</w:t>
            </w:r>
          </w:p>
        </w:tc>
      </w:tr>
      <w:tr w14:paraId="60106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720DF01">
            <w:pPr>
              <w:jc w:val="center"/>
              <w:rPr>
                <w:rFonts w:ascii="仿宋_GB2312" w:eastAsia="仿宋_GB2312"/>
                <w:color w:val="000000"/>
                <w:sz w:val="28"/>
                <w:szCs w:val="28"/>
              </w:rPr>
            </w:pPr>
            <w:r>
              <w:rPr>
                <w:rFonts w:ascii="仿宋_GB2312" w:eastAsia="仿宋_GB2312"/>
                <w:color w:val="000000"/>
                <w:sz w:val="28"/>
                <w:szCs w:val="28"/>
              </w:rPr>
              <w:t>68</w:t>
            </w:r>
          </w:p>
        </w:tc>
        <w:tc>
          <w:tcPr>
            <w:tcW w:w="2780" w:type="dxa"/>
            <w:tcBorders>
              <w:top w:val="single" w:color="000000" w:sz="2" w:space="0"/>
              <w:left w:val="single" w:color="000000" w:sz="2" w:space="0"/>
              <w:bottom w:val="single" w:color="000000" w:sz="2" w:space="0"/>
              <w:right w:val="single" w:color="000000" w:sz="2" w:space="0"/>
            </w:tcBorders>
          </w:tcPr>
          <w:p w14:paraId="02099616">
            <w:pPr>
              <w:rPr>
                <w:rFonts w:ascii="仿宋_GB2312" w:eastAsia="仿宋_GB2312"/>
                <w:color w:val="000000"/>
                <w:sz w:val="28"/>
                <w:szCs w:val="28"/>
              </w:rPr>
            </w:pPr>
            <w:r>
              <w:rPr>
                <w:rFonts w:hint="eastAsia" w:ascii="仿宋_GB2312" w:eastAsia="仿宋_GB2312"/>
                <w:color w:val="000000"/>
                <w:sz w:val="28"/>
                <w:szCs w:val="28"/>
              </w:rPr>
              <w:t>四川省长宁县电力公司</w:t>
            </w:r>
          </w:p>
        </w:tc>
        <w:tc>
          <w:tcPr>
            <w:tcW w:w="5450" w:type="dxa"/>
            <w:tcBorders>
              <w:top w:val="single" w:color="000000" w:sz="2" w:space="0"/>
              <w:left w:val="single" w:color="000000" w:sz="2" w:space="0"/>
              <w:bottom w:val="single" w:color="000000" w:sz="2" w:space="0"/>
              <w:right w:val="single" w:color="000000" w:sz="2" w:space="0"/>
            </w:tcBorders>
          </w:tcPr>
          <w:p w14:paraId="0A127A0D">
            <w:pPr>
              <w:rPr>
                <w:rFonts w:ascii="仿宋_GB2312" w:eastAsia="仿宋_GB2312"/>
                <w:color w:val="000000"/>
                <w:sz w:val="28"/>
                <w:szCs w:val="28"/>
              </w:rPr>
            </w:pPr>
            <w:r>
              <w:rPr>
                <w:rFonts w:hint="eastAsia" w:ascii="仿宋_GB2312" w:eastAsia="仿宋_GB2312"/>
                <w:color w:val="000000"/>
                <w:sz w:val="28"/>
                <w:szCs w:val="28"/>
              </w:rPr>
              <w:t>宜宾市长宁县群众反映，其居住地近两年一直电压低，联系当地供电企业及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供电服务热线反映，均告知无法解决，希望得到帮助。</w:t>
            </w:r>
          </w:p>
        </w:tc>
        <w:tc>
          <w:tcPr>
            <w:tcW w:w="6066" w:type="dxa"/>
            <w:tcBorders>
              <w:top w:val="single" w:color="000000" w:sz="2" w:space="0"/>
              <w:left w:val="single" w:color="000000" w:sz="2" w:space="0"/>
              <w:bottom w:val="single" w:color="000000" w:sz="2" w:space="0"/>
              <w:right w:val="single" w:color="000000" w:sz="2" w:space="0"/>
            </w:tcBorders>
          </w:tcPr>
          <w:p w14:paraId="5D1BBCE3">
            <w:pPr>
              <w:rPr>
                <w:rFonts w:ascii="仿宋_GB2312" w:eastAsia="仿宋_GB2312"/>
                <w:color w:val="000000"/>
                <w:sz w:val="28"/>
                <w:szCs w:val="28"/>
              </w:rPr>
            </w:pPr>
            <w:r>
              <w:rPr>
                <w:rFonts w:hint="eastAsia" w:ascii="仿宋_GB2312" w:eastAsia="仿宋_GB2312"/>
                <w:color w:val="000000"/>
                <w:sz w:val="28"/>
                <w:szCs w:val="28"/>
              </w:rPr>
              <w:t>经调查，反映事项属实。供电企业实测用户家电压确实偏低，随着居民生活水平提高，农村大功率电器的不断增加，目前电力设备和线路不能完全满足用电需求。经督促，供电企业预计于</w:t>
            </w:r>
            <w:r>
              <w:rPr>
                <w:rFonts w:ascii="仿宋_GB2312" w:eastAsia="仿宋_GB2312"/>
                <w:color w:val="000000"/>
                <w:sz w:val="28"/>
                <w:szCs w:val="28"/>
              </w:rPr>
              <w:t>8</w:t>
            </w:r>
            <w:r>
              <w:rPr>
                <w:rFonts w:hint="eastAsia" w:ascii="仿宋_GB2312" w:eastAsia="仿宋_GB2312"/>
                <w:color w:val="000000"/>
                <w:sz w:val="28"/>
                <w:szCs w:val="28"/>
              </w:rPr>
              <w:t>月中旬完成增大线径，更换老旧设施等工程，解决该村低电压现象，用户表示满意。</w:t>
            </w:r>
          </w:p>
        </w:tc>
      </w:tr>
      <w:tr w14:paraId="1ABF7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16DA747B">
            <w:pPr>
              <w:jc w:val="center"/>
              <w:rPr>
                <w:rFonts w:ascii="仿宋_GB2312" w:eastAsia="仿宋_GB2312"/>
                <w:color w:val="000000"/>
                <w:sz w:val="28"/>
                <w:szCs w:val="28"/>
              </w:rPr>
            </w:pPr>
            <w:r>
              <w:rPr>
                <w:rFonts w:ascii="仿宋_GB2312" w:eastAsia="仿宋_GB2312"/>
                <w:color w:val="000000"/>
                <w:sz w:val="28"/>
                <w:szCs w:val="28"/>
              </w:rPr>
              <w:t>69</w:t>
            </w:r>
          </w:p>
        </w:tc>
        <w:tc>
          <w:tcPr>
            <w:tcW w:w="2780" w:type="dxa"/>
            <w:tcBorders>
              <w:top w:val="single" w:color="000000" w:sz="2" w:space="0"/>
              <w:left w:val="single" w:color="000000" w:sz="2" w:space="0"/>
              <w:bottom w:val="single" w:color="000000" w:sz="2" w:space="0"/>
              <w:right w:val="single" w:color="000000" w:sz="2" w:space="0"/>
            </w:tcBorders>
          </w:tcPr>
          <w:p w14:paraId="31461FF7">
            <w:pPr>
              <w:rPr>
                <w:rFonts w:ascii="仿宋_GB2312" w:eastAsia="仿宋_GB2312"/>
                <w:color w:val="000000"/>
                <w:sz w:val="28"/>
                <w:szCs w:val="28"/>
              </w:rPr>
            </w:pPr>
            <w:r>
              <w:rPr>
                <w:rFonts w:hint="eastAsia" w:ascii="仿宋_GB2312" w:eastAsia="仿宋_GB2312"/>
                <w:color w:val="000000"/>
                <w:sz w:val="28"/>
                <w:szCs w:val="28"/>
              </w:rPr>
              <w:t>南方电网云南电网有限责任公司大理供电局</w:t>
            </w:r>
          </w:p>
        </w:tc>
        <w:tc>
          <w:tcPr>
            <w:tcW w:w="5450" w:type="dxa"/>
            <w:tcBorders>
              <w:top w:val="single" w:color="000000" w:sz="2" w:space="0"/>
              <w:left w:val="single" w:color="000000" w:sz="2" w:space="0"/>
              <w:bottom w:val="single" w:color="000000" w:sz="2" w:space="0"/>
              <w:right w:val="single" w:color="000000" w:sz="2" w:space="0"/>
            </w:tcBorders>
          </w:tcPr>
          <w:p w14:paraId="514199DF">
            <w:pPr>
              <w:rPr>
                <w:rFonts w:ascii="仿宋_GB2312" w:eastAsia="仿宋_GB2312"/>
                <w:color w:val="000000"/>
                <w:sz w:val="28"/>
                <w:szCs w:val="28"/>
              </w:rPr>
            </w:pPr>
            <w:r>
              <w:rPr>
                <w:rFonts w:hint="eastAsia" w:ascii="仿宋_GB2312" w:eastAsia="仿宋_GB2312"/>
                <w:color w:val="000000"/>
                <w:sz w:val="28"/>
                <w:szCs w:val="28"/>
              </w:rPr>
              <w:t>大理市白族自治州大理市群众反映，其居住地于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日开始频繁停电，向供电所及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供电服务热线反映一直未得到解决，恳请核实频繁停电原因。</w:t>
            </w:r>
          </w:p>
        </w:tc>
        <w:tc>
          <w:tcPr>
            <w:tcW w:w="6066" w:type="dxa"/>
            <w:tcBorders>
              <w:top w:val="single" w:color="000000" w:sz="2" w:space="0"/>
              <w:left w:val="single" w:color="000000" w:sz="2" w:space="0"/>
              <w:bottom w:val="single" w:color="000000" w:sz="2" w:space="0"/>
              <w:right w:val="single" w:color="000000" w:sz="2" w:space="0"/>
            </w:tcBorders>
          </w:tcPr>
          <w:p w14:paraId="628DB6FE">
            <w:pPr>
              <w:rPr>
                <w:rFonts w:ascii="仿宋_GB2312" w:eastAsia="仿宋_GB2312"/>
                <w:color w:val="000000"/>
                <w:sz w:val="28"/>
                <w:szCs w:val="28"/>
              </w:rPr>
            </w:pPr>
            <w:r>
              <w:rPr>
                <w:rFonts w:hint="eastAsia" w:ascii="仿宋_GB2312" w:eastAsia="仿宋_GB2312"/>
                <w:color w:val="000000"/>
                <w:sz w:val="28"/>
                <w:szCs w:val="28"/>
              </w:rPr>
              <w:t>经调查，反映事项属实。近期用户所在区域停电</w:t>
            </w:r>
            <w:r>
              <w:rPr>
                <w:rFonts w:ascii="仿宋_GB2312" w:eastAsia="仿宋_GB2312"/>
                <w:color w:val="000000"/>
                <w:sz w:val="28"/>
                <w:szCs w:val="28"/>
              </w:rPr>
              <w:t>3</w:t>
            </w:r>
            <w:r>
              <w:rPr>
                <w:rFonts w:hint="eastAsia" w:ascii="仿宋_GB2312" w:eastAsia="仿宋_GB2312"/>
                <w:color w:val="000000"/>
                <w:sz w:val="28"/>
                <w:szCs w:val="28"/>
              </w:rPr>
              <w:t>次，均为突发性故障导致。供电企业已组织工作人员进行故障抢修，及时恢复了电力供应。已要求供电企业下达电网改造计划，提高该区域内的供电可靠性，用户对处理结果表示满意。</w:t>
            </w:r>
          </w:p>
        </w:tc>
      </w:tr>
      <w:tr w14:paraId="6618F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40909935">
            <w:pPr>
              <w:jc w:val="center"/>
              <w:rPr>
                <w:rFonts w:ascii="仿宋_GB2312" w:eastAsia="仿宋_GB2312"/>
                <w:color w:val="000000"/>
                <w:sz w:val="28"/>
                <w:szCs w:val="28"/>
              </w:rPr>
            </w:pPr>
            <w:r>
              <w:rPr>
                <w:rFonts w:ascii="仿宋_GB2312" w:eastAsia="仿宋_GB2312"/>
                <w:color w:val="000000"/>
                <w:sz w:val="28"/>
                <w:szCs w:val="28"/>
              </w:rPr>
              <w:t>70</w:t>
            </w:r>
          </w:p>
        </w:tc>
        <w:tc>
          <w:tcPr>
            <w:tcW w:w="2780" w:type="dxa"/>
            <w:tcBorders>
              <w:top w:val="single" w:color="000000" w:sz="2" w:space="0"/>
              <w:left w:val="single" w:color="000000" w:sz="2" w:space="0"/>
              <w:bottom w:val="single" w:color="000000" w:sz="2" w:space="0"/>
              <w:right w:val="single" w:color="000000" w:sz="2" w:space="0"/>
            </w:tcBorders>
          </w:tcPr>
          <w:p w14:paraId="2413903D">
            <w:pPr>
              <w:rPr>
                <w:rFonts w:ascii="仿宋_GB2312" w:eastAsia="仿宋_GB2312"/>
                <w:color w:val="000000"/>
                <w:sz w:val="28"/>
                <w:szCs w:val="28"/>
              </w:rPr>
            </w:pPr>
            <w:r>
              <w:rPr>
                <w:rFonts w:hint="eastAsia" w:ascii="仿宋_GB2312" w:eastAsia="仿宋_GB2312"/>
                <w:color w:val="000000"/>
                <w:sz w:val="28"/>
                <w:szCs w:val="28"/>
              </w:rPr>
              <w:t>南方电网云南电网有限责任公司昆明供电局</w:t>
            </w:r>
          </w:p>
        </w:tc>
        <w:tc>
          <w:tcPr>
            <w:tcW w:w="5450" w:type="dxa"/>
            <w:tcBorders>
              <w:top w:val="single" w:color="000000" w:sz="2" w:space="0"/>
              <w:left w:val="single" w:color="000000" w:sz="2" w:space="0"/>
              <w:bottom w:val="single" w:color="000000" w:sz="2" w:space="0"/>
              <w:right w:val="single" w:color="000000" w:sz="2" w:space="0"/>
            </w:tcBorders>
          </w:tcPr>
          <w:p w14:paraId="020153DD">
            <w:pPr>
              <w:rPr>
                <w:rFonts w:ascii="仿宋_GB2312" w:eastAsia="仿宋_GB2312"/>
                <w:color w:val="000000"/>
                <w:sz w:val="28"/>
                <w:szCs w:val="28"/>
              </w:rPr>
            </w:pPr>
            <w:r>
              <w:rPr>
                <w:rFonts w:hint="eastAsia" w:ascii="仿宋_GB2312" w:eastAsia="仿宋_GB2312"/>
                <w:color w:val="000000"/>
                <w:sz w:val="28"/>
                <w:szCs w:val="28"/>
              </w:rPr>
              <w:t>昆明市盘龙区群众反映，其</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日收到欠费通知单，通知单上无公章，未说明欠费时段，且于当天被供电企业断电。用户希望尽快恢复供电，并给予合理解释。</w:t>
            </w:r>
          </w:p>
        </w:tc>
        <w:tc>
          <w:tcPr>
            <w:tcW w:w="6066" w:type="dxa"/>
            <w:tcBorders>
              <w:top w:val="single" w:color="000000" w:sz="2" w:space="0"/>
              <w:left w:val="single" w:color="000000" w:sz="2" w:space="0"/>
              <w:bottom w:val="single" w:color="000000" w:sz="2" w:space="0"/>
              <w:right w:val="single" w:color="000000" w:sz="2" w:space="0"/>
            </w:tcBorders>
          </w:tcPr>
          <w:p w14:paraId="65FEC6FF">
            <w:pPr>
              <w:rPr>
                <w:rFonts w:ascii="仿宋_GB2312" w:eastAsia="仿宋_GB2312"/>
                <w:color w:val="000000"/>
                <w:sz w:val="28"/>
                <w:szCs w:val="28"/>
              </w:rPr>
            </w:pPr>
            <w:r>
              <w:rPr>
                <w:rFonts w:hint="eastAsia" w:ascii="仿宋_GB2312" w:eastAsia="仿宋_GB2312"/>
                <w:color w:val="000000"/>
                <w:sz w:val="28"/>
                <w:szCs w:val="28"/>
              </w:rPr>
              <w:t>经调查，反映事项部分属实。由于抄表员违反相关规定，未按月进行现场抄表，导致用户电费累积；其次，抄表员为讨要电费，未经审批擅自进行停电操作，影响用户正常用电。已责令供电企业对用户恢复了供电，并对相关责任人员进行了处罚。用户对处理结果表示满意。</w:t>
            </w:r>
          </w:p>
        </w:tc>
      </w:tr>
      <w:tr w14:paraId="0F697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2946D90A">
            <w:pPr>
              <w:jc w:val="center"/>
              <w:rPr>
                <w:rFonts w:ascii="仿宋_GB2312" w:eastAsia="仿宋_GB2312"/>
                <w:color w:val="000000"/>
                <w:sz w:val="28"/>
                <w:szCs w:val="28"/>
              </w:rPr>
            </w:pPr>
            <w:r>
              <w:rPr>
                <w:rFonts w:ascii="仿宋_GB2312" w:eastAsia="仿宋_GB2312"/>
                <w:color w:val="000000"/>
                <w:sz w:val="28"/>
                <w:szCs w:val="28"/>
              </w:rPr>
              <w:t>71</w:t>
            </w:r>
          </w:p>
        </w:tc>
        <w:tc>
          <w:tcPr>
            <w:tcW w:w="2780" w:type="dxa"/>
            <w:tcBorders>
              <w:top w:val="single" w:color="000000" w:sz="2" w:space="0"/>
              <w:left w:val="single" w:color="000000" w:sz="2" w:space="0"/>
              <w:bottom w:val="single" w:color="000000" w:sz="2" w:space="0"/>
              <w:right w:val="single" w:color="000000" w:sz="2" w:space="0"/>
            </w:tcBorders>
          </w:tcPr>
          <w:p w14:paraId="1FA2E182">
            <w:pPr>
              <w:rPr>
                <w:rFonts w:ascii="仿宋_GB2312" w:eastAsia="仿宋_GB2312"/>
                <w:color w:val="000000"/>
                <w:sz w:val="28"/>
                <w:szCs w:val="28"/>
              </w:rPr>
            </w:pPr>
            <w:r>
              <w:fldChar w:fldCharType="begin"/>
            </w:r>
            <w:r>
              <w:instrText xml:space="preserve"> HYPERLINK "https://www.baidu.com/link?url=Z56LNW9an7HllIOvlexrvVYXbzJDaaZcIvSM83hDUOGrP0ZWfwLUVFsDKH8xzxwhe1wBaodhQ950-tvIl81XIK&amp;wd=&amp;eqid=838a5b8d000115c5000000025b6a5d71" \t "https://www.baidu.com/_blank" </w:instrText>
            </w:r>
            <w:r>
              <w:fldChar w:fldCharType="separate"/>
            </w:r>
            <w:r>
              <w:rPr>
                <w:rFonts w:hint="eastAsia" w:ascii="仿宋_GB2312" w:eastAsia="仿宋_GB2312"/>
                <w:color w:val="000000"/>
                <w:sz w:val="28"/>
                <w:szCs w:val="28"/>
              </w:rPr>
              <w:t>南方电网贵州电网有限责任毕节供电局</w:t>
            </w:r>
            <w:r>
              <w:rPr>
                <w:rFonts w:hint="eastAsia" w:ascii="仿宋_GB2312" w:eastAsia="仿宋_GB2312"/>
                <w:color w:val="000000"/>
                <w:sz w:val="28"/>
                <w:szCs w:val="28"/>
              </w:rPr>
              <w:fldChar w:fldCharType="end"/>
            </w:r>
          </w:p>
        </w:tc>
        <w:tc>
          <w:tcPr>
            <w:tcW w:w="5450" w:type="dxa"/>
            <w:tcBorders>
              <w:top w:val="single" w:color="000000" w:sz="2" w:space="0"/>
              <w:left w:val="single" w:color="000000" w:sz="2" w:space="0"/>
              <w:bottom w:val="single" w:color="000000" w:sz="2" w:space="0"/>
              <w:right w:val="single" w:color="000000" w:sz="2" w:space="0"/>
            </w:tcBorders>
          </w:tcPr>
          <w:p w14:paraId="1865EC2B">
            <w:pPr>
              <w:rPr>
                <w:rFonts w:ascii="仿宋_GB2312" w:eastAsia="仿宋_GB2312"/>
                <w:color w:val="000000"/>
                <w:sz w:val="28"/>
                <w:szCs w:val="28"/>
              </w:rPr>
            </w:pPr>
            <w:r>
              <w:rPr>
                <w:rFonts w:hint="eastAsia" w:ascii="仿宋_GB2312" w:eastAsia="仿宋_GB2312"/>
                <w:color w:val="000000"/>
                <w:sz w:val="28"/>
                <w:szCs w:val="28"/>
              </w:rPr>
              <w:t>毕节市大方县群众邮件形式反映：在未事先通知本人情况下中断供电，认为当地供电企业滥用职权，希望给出合理解释。</w:t>
            </w:r>
          </w:p>
        </w:tc>
        <w:tc>
          <w:tcPr>
            <w:tcW w:w="6066" w:type="dxa"/>
            <w:tcBorders>
              <w:top w:val="single" w:color="000000" w:sz="2" w:space="0"/>
              <w:left w:val="single" w:color="000000" w:sz="2" w:space="0"/>
              <w:bottom w:val="single" w:color="000000" w:sz="2" w:space="0"/>
              <w:right w:val="single" w:color="000000" w:sz="2" w:space="0"/>
            </w:tcBorders>
          </w:tcPr>
          <w:p w14:paraId="1A166892">
            <w:pPr>
              <w:rPr>
                <w:rFonts w:ascii="仿宋_GB2312" w:eastAsia="仿宋_GB2312"/>
                <w:color w:val="000000"/>
                <w:sz w:val="28"/>
                <w:szCs w:val="28"/>
              </w:rPr>
            </w:pPr>
            <w:r>
              <w:rPr>
                <w:rFonts w:hint="eastAsia" w:ascii="仿宋_GB2312" w:eastAsia="仿宋_GB2312"/>
                <w:color w:val="000000"/>
                <w:sz w:val="28"/>
                <w:szCs w:val="28"/>
              </w:rPr>
              <w:t>经调查，反映事项属实。当地供电企业未按规范严格执行欠费“三级催费”工作流程，且用户缴费后超过服务承诺时限恢复供电。已责令当地供电企业考核问责相关责任人，并向用户致歉，得到了用户的谅解并主动撤诉。</w:t>
            </w:r>
          </w:p>
        </w:tc>
      </w:tr>
      <w:tr w14:paraId="72411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14:paraId="6B2A64C7">
            <w:pPr>
              <w:jc w:val="center"/>
              <w:rPr>
                <w:rFonts w:ascii="仿宋_GB2312" w:eastAsia="仿宋_GB2312"/>
                <w:color w:val="000000"/>
                <w:sz w:val="28"/>
                <w:szCs w:val="28"/>
              </w:rPr>
            </w:pPr>
            <w:r>
              <w:rPr>
                <w:rFonts w:ascii="仿宋_GB2312" w:eastAsia="仿宋_GB2312"/>
                <w:color w:val="000000"/>
                <w:sz w:val="28"/>
                <w:szCs w:val="28"/>
              </w:rPr>
              <w:t>72</w:t>
            </w:r>
          </w:p>
        </w:tc>
        <w:tc>
          <w:tcPr>
            <w:tcW w:w="2780" w:type="dxa"/>
            <w:tcBorders>
              <w:top w:val="single" w:color="000000" w:sz="2" w:space="0"/>
              <w:left w:val="single" w:color="000000" w:sz="2" w:space="0"/>
              <w:bottom w:val="single" w:color="000000" w:sz="2" w:space="0"/>
              <w:right w:val="single" w:color="000000" w:sz="2" w:space="0"/>
            </w:tcBorders>
          </w:tcPr>
          <w:p w14:paraId="765B6A47">
            <w:pPr>
              <w:rPr>
                <w:rFonts w:ascii="仿宋_GB2312" w:eastAsia="仿宋_GB2312"/>
                <w:color w:val="000000"/>
                <w:sz w:val="28"/>
                <w:szCs w:val="28"/>
              </w:rPr>
            </w:pPr>
            <w:r>
              <w:rPr>
                <w:rFonts w:hint="eastAsia" w:ascii="仿宋_GB2312" w:eastAsia="仿宋_GB2312"/>
                <w:color w:val="000000"/>
                <w:sz w:val="28"/>
                <w:szCs w:val="28"/>
              </w:rPr>
              <w:t>南方电网贵州电网有限责任公司贵阳供电局</w:t>
            </w:r>
          </w:p>
        </w:tc>
        <w:tc>
          <w:tcPr>
            <w:tcW w:w="5450" w:type="dxa"/>
            <w:tcBorders>
              <w:top w:val="single" w:color="000000" w:sz="2" w:space="0"/>
              <w:left w:val="single" w:color="000000" w:sz="2" w:space="0"/>
              <w:bottom w:val="single" w:color="000000" w:sz="2" w:space="0"/>
              <w:right w:val="single" w:color="000000" w:sz="2" w:space="0"/>
            </w:tcBorders>
          </w:tcPr>
          <w:p w14:paraId="623E5D49">
            <w:pPr>
              <w:rPr>
                <w:rFonts w:ascii="仿宋_GB2312" w:eastAsia="仿宋_GB2312"/>
                <w:color w:val="000000"/>
                <w:sz w:val="28"/>
                <w:szCs w:val="28"/>
              </w:rPr>
            </w:pPr>
            <w:r>
              <w:rPr>
                <w:rFonts w:hint="eastAsia" w:ascii="仿宋_GB2312" w:eastAsia="仿宋_GB2312"/>
                <w:color w:val="000000"/>
                <w:sz w:val="28"/>
                <w:szCs w:val="28"/>
              </w:rPr>
              <w:t>贵阳市南明区群众反映，其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月份电费增高到</w:t>
            </w:r>
            <w:r>
              <w:rPr>
                <w:rFonts w:ascii="仿宋_GB2312" w:eastAsia="仿宋_GB2312"/>
                <w:color w:val="000000"/>
                <w:sz w:val="28"/>
                <w:szCs w:val="28"/>
              </w:rPr>
              <w:t>5000</w:t>
            </w:r>
            <w:r>
              <w:rPr>
                <w:rFonts w:hint="eastAsia" w:ascii="仿宋_GB2312" w:eastAsia="仿宋_GB2312"/>
                <w:color w:val="000000"/>
                <w:sz w:val="28"/>
                <w:szCs w:val="28"/>
              </w:rPr>
              <w:t>多元，之前电费都是</w:t>
            </w:r>
            <w:r>
              <w:rPr>
                <w:rFonts w:ascii="仿宋_GB2312" w:eastAsia="仿宋_GB2312"/>
                <w:color w:val="000000"/>
                <w:sz w:val="28"/>
                <w:szCs w:val="28"/>
              </w:rPr>
              <w:t>200</w:t>
            </w:r>
            <w:r>
              <w:rPr>
                <w:rFonts w:hint="eastAsia" w:ascii="仿宋_GB2312" w:eastAsia="仿宋_GB2312"/>
                <w:color w:val="000000"/>
                <w:sz w:val="28"/>
                <w:szCs w:val="28"/>
              </w:rPr>
              <w:t>元左右，联系</w:t>
            </w:r>
            <w:r>
              <w:rPr>
                <w:rFonts w:ascii="仿宋_GB2312" w:eastAsia="仿宋_GB2312"/>
                <w:color w:val="000000"/>
                <w:sz w:val="28"/>
                <w:szCs w:val="28"/>
              </w:rPr>
              <w:t>95598</w:t>
            </w:r>
            <w:r>
              <w:rPr>
                <w:rFonts w:hint="eastAsia" w:ascii="仿宋_GB2312" w:eastAsia="仿宋_GB2312"/>
                <w:color w:val="000000"/>
                <w:sz w:val="28"/>
                <w:szCs w:val="28"/>
              </w:rPr>
              <w:t>供电服务热线，未将原因解释清楚。恳请帮助解决此问题。</w:t>
            </w:r>
          </w:p>
        </w:tc>
        <w:tc>
          <w:tcPr>
            <w:tcW w:w="6066" w:type="dxa"/>
            <w:tcBorders>
              <w:top w:val="single" w:color="000000" w:sz="2" w:space="0"/>
              <w:left w:val="single" w:color="000000" w:sz="2" w:space="0"/>
              <w:bottom w:val="single" w:color="000000" w:sz="2" w:space="0"/>
              <w:right w:val="single" w:color="000000" w:sz="2" w:space="0"/>
            </w:tcBorders>
          </w:tcPr>
          <w:p w14:paraId="007CF48B">
            <w:pPr>
              <w:rPr>
                <w:rFonts w:ascii="仿宋_GB2312" w:eastAsia="仿宋_GB2312"/>
                <w:color w:val="000000"/>
                <w:sz w:val="28"/>
                <w:szCs w:val="28"/>
              </w:rPr>
            </w:pPr>
            <w:r>
              <w:rPr>
                <w:rFonts w:hint="eastAsia" w:ascii="仿宋_GB2312" w:eastAsia="仿宋_GB2312"/>
                <w:color w:val="000000"/>
                <w:sz w:val="28"/>
                <w:szCs w:val="28"/>
              </w:rPr>
              <w:t>经调查，反映事项属实。供电企业工作人员对用户电表电量存在估抄行为，导致用户对阶梯电价存在疑问而引发投诉。已要求供电企业向用户致歉，并向其解释答复阶梯电价有关疑问，用户表示理解并主动撤诉。</w:t>
            </w:r>
          </w:p>
          <w:p w14:paraId="5072D968">
            <w:pPr>
              <w:rPr>
                <w:rFonts w:ascii="仿宋_GB2312" w:eastAsia="仿宋_GB2312"/>
                <w:color w:val="000000"/>
                <w:sz w:val="28"/>
                <w:szCs w:val="28"/>
              </w:rPr>
            </w:pPr>
          </w:p>
        </w:tc>
      </w:tr>
    </w:tbl>
    <w:p w14:paraId="6C54B708">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p>
    <w:p w14:paraId="6EDC48C9">
      <w:pPr>
        <w:rPr>
          <w:rFonts w:ascii="仿宋" w:hAnsi="仿宋" w:eastAsia="仿宋" w:cs="仿宋"/>
          <w:b/>
          <w:bCs/>
          <w:sz w:val="32"/>
          <w:szCs w:val="32"/>
        </w:rPr>
      </w:pPr>
    </w:p>
    <w:p w14:paraId="23B74F80">
      <w:pPr>
        <w:rPr>
          <w:rFonts w:ascii="仿宋" w:hAnsi="仿宋" w:eastAsia="仿宋" w:cs="仿宋"/>
          <w:b/>
          <w:bCs/>
          <w:sz w:val="32"/>
          <w:szCs w:val="32"/>
        </w:rPr>
      </w:pPr>
    </w:p>
    <w:p w14:paraId="0FFE01D7">
      <w:pPr>
        <w:rPr>
          <w:rFonts w:ascii="仿宋_GB2312" w:eastAsia="仿宋_GB2312"/>
          <w:color w:val="000000"/>
          <w:sz w:val="28"/>
          <w:szCs w:val="28"/>
        </w:rPr>
      </w:pPr>
    </w:p>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E201E">
    <w:pPr>
      <w:pStyle w:val="3"/>
      <w:jc w:val="right"/>
      <w:rPr>
        <w:rFonts w:ascii="仿宋_GB2312" w:eastAsia="仿宋_GB2312"/>
        <w:sz w:val="28"/>
        <w:szCs w:val="28"/>
      </w:rPr>
    </w:pPr>
    <w:r>
      <w:rPr>
        <w:rFonts w:ascii="仿宋_GB2312" w:eastAsia="仿宋_GB2312"/>
        <w:sz w:val="28"/>
        <w:szCs w:val="28"/>
      </w:rPr>
      <w:t>—</w:t>
    </w:r>
    <w:r>
      <w:rPr>
        <w:rStyle w:val="9"/>
        <w:rFonts w:ascii="仿宋_GB2312" w:eastAsia="仿宋_GB2312"/>
        <w:sz w:val="28"/>
        <w:szCs w:val="28"/>
      </w:rPr>
      <w:fldChar w:fldCharType="begin"/>
    </w:r>
    <w:r>
      <w:rPr>
        <w:rStyle w:val="9"/>
        <w:rFonts w:ascii="仿宋_GB2312" w:eastAsia="仿宋_GB2312"/>
        <w:sz w:val="28"/>
        <w:szCs w:val="28"/>
      </w:rPr>
      <w:instrText xml:space="preserve"> PAGE </w:instrText>
    </w:r>
    <w:r>
      <w:rPr>
        <w:rStyle w:val="9"/>
        <w:rFonts w:ascii="仿宋_GB2312" w:eastAsia="仿宋_GB2312"/>
        <w:sz w:val="28"/>
        <w:szCs w:val="28"/>
      </w:rPr>
      <w:fldChar w:fldCharType="separate"/>
    </w:r>
    <w:r>
      <w:rPr>
        <w:rStyle w:val="9"/>
        <w:rFonts w:ascii="仿宋_GB2312" w:eastAsia="仿宋_GB2312"/>
        <w:sz w:val="28"/>
        <w:szCs w:val="28"/>
      </w:rPr>
      <w:t>6</w:t>
    </w:r>
    <w:r>
      <w:rPr>
        <w:rStyle w:val="9"/>
        <w:rFonts w:ascii="仿宋_GB2312" w:eastAsia="仿宋_GB2312"/>
        <w:sz w:val="28"/>
        <w:szCs w:val="28"/>
      </w:rPr>
      <w:fldChar w:fldCharType="end"/>
    </w:r>
    <w:r>
      <w:rPr>
        <w:rFonts w:ascii="仿宋_GB2312" w:eastAsia="仿宋_GB2312"/>
        <w:sz w:val="28"/>
        <w:szCs w:val="28"/>
      </w:rPr>
      <w:t>—</w:t>
    </w:r>
  </w:p>
  <w:p w14:paraId="722FFDA2">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78A186">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0875A">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AF6"/>
    <w:rsid w:val="00050EBF"/>
    <w:rsid w:val="0007726E"/>
    <w:rsid w:val="001A4D9B"/>
    <w:rsid w:val="001D0AF2"/>
    <w:rsid w:val="00242AE3"/>
    <w:rsid w:val="00360463"/>
    <w:rsid w:val="0038634D"/>
    <w:rsid w:val="004B1F97"/>
    <w:rsid w:val="004E0B2A"/>
    <w:rsid w:val="00586953"/>
    <w:rsid w:val="00594E56"/>
    <w:rsid w:val="00637755"/>
    <w:rsid w:val="0071760F"/>
    <w:rsid w:val="00986683"/>
    <w:rsid w:val="009D2AA9"/>
    <w:rsid w:val="00A13E5A"/>
    <w:rsid w:val="00AC5D47"/>
    <w:rsid w:val="00AC618D"/>
    <w:rsid w:val="00AC77E3"/>
    <w:rsid w:val="00AD3A27"/>
    <w:rsid w:val="00BD1009"/>
    <w:rsid w:val="00CC76DA"/>
    <w:rsid w:val="00CF5C08"/>
    <w:rsid w:val="00D21AF6"/>
    <w:rsid w:val="00E95862"/>
    <w:rsid w:val="00F27C8A"/>
    <w:rsid w:val="00F604EA"/>
    <w:rsid w:val="00F813C7"/>
    <w:rsid w:val="00F94A5D"/>
    <w:rsid w:val="010562E6"/>
    <w:rsid w:val="01440C0E"/>
    <w:rsid w:val="01A11F7E"/>
    <w:rsid w:val="01DE12AF"/>
    <w:rsid w:val="022B7508"/>
    <w:rsid w:val="024F6896"/>
    <w:rsid w:val="02905CB3"/>
    <w:rsid w:val="02B51CDB"/>
    <w:rsid w:val="02C478B4"/>
    <w:rsid w:val="031C5928"/>
    <w:rsid w:val="03AA7C6E"/>
    <w:rsid w:val="03BD043C"/>
    <w:rsid w:val="051C6715"/>
    <w:rsid w:val="05EA2D4A"/>
    <w:rsid w:val="0602776E"/>
    <w:rsid w:val="068C43C8"/>
    <w:rsid w:val="07397820"/>
    <w:rsid w:val="07EF0605"/>
    <w:rsid w:val="084B42E4"/>
    <w:rsid w:val="0884111C"/>
    <w:rsid w:val="088D2B63"/>
    <w:rsid w:val="0942596F"/>
    <w:rsid w:val="09AC09FD"/>
    <w:rsid w:val="0A0403F1"/>
    <w:rsid w:val="0A12335B"/>
    <w:rsid w:val="0A3B4DAC"/>
    <w:rsid w:val="0A626C34"/>
    <w:rsid w:val="0B167C2B"/>
    <w:rsid w:val="0B915DAD"/>
    <w:rsid w:val="0B965553"/>
    <w:rsid w:val="0BC83E65"/>
    <w:rsid w:val="0C0B04DD"/>
    <w:rsid w:val="0C2C6A06"/>
    <w:rsid w:val="0C5A6799"/>
    <w:rsid w:val="0C5C66A6"/>
    <w:rsid w:val="0C6544B2"/>
    <w:rsid w:val="0CE35A65"/>
    <w:rsid w:val="0D0F2587"/>
    <w:rsid w:val="0D3D41B6"/>
    <w:rsid w:val="0D86773E"/>
    <w:rsid w:val="0D9B1CCD"/>
    <w:rsid w:val="0DED631D"/>
    <w:rsid w:val="0E0B6331"/>
    <w:rsid w:val="0E3D1EC8"/>
    <w:rsid w:val="0E9E63C1"/>
    <w:rsid w:val="0EC63D42"/>
    <w:rsid w:val="0ECE15B3"/>
    <w:rsid w:val="0EDD0C3F"/>
    <w:rsid w:val="0F1518E8"/>
    <w:rsid w:val="0F595AEB"/>
    <w:rsid w:val="0F8C76A0"/>
    <w:rsid w:val="10617C0A"/>
    <w:rsid w:val="108C4A8E"/>
    <w:rsid w:val="11562A2C"/>
    <w:rsid w:val="11584294"/>
    <w:rsid w:val="116E0FCA"/>
    <w:rsid w:val="11775C97"/>
    <w:rsid w:val="11B178F2"/>
    <w:rsid w:val="11BC5E90"/>
    <w:rsid w:val="11F32B76"/>
    <w:rsid w:val="11FD6B24"/>
    <w:rsid w:val="123C50E2"/>
    <w:rsid w:val="128A7221"/>
    <w:rsid w:val="129C0166"/>
    <w:rsid w:val="12A367CC"/>
    <w:rsid w:val="12B95BE5"/>
    <w:rsid w:val="134855F2"/>
    <w:rsid w:val="13561436"/>
    <w:rsid w:val="135E6E7E"/>
    <w:rsid w:val="13681466"/>
    <w:rsid w:val="13906662"/>
    <w:rsid w:val="139D5AA1"/>
    <w:rsid w:val="13D20A10"/>
    <w:rsid w:val="13E83C5F"/>
    <w:rsid w:val="13F00B32"/>
    <w:rsid w:val="140A1D42"/>
    <w:rsid w:val="14505359"/>
    <w:rsid w:val="147A79A2"/>
    <w:rsid w:val="14A30DF1"/>
    <w:rsid w:val="14C13F00"/>
    <w:rsid w:val="153D5A01"/>
    <w:rsid w:val="153E7DD9"/>
    <w:rsid w:val="15B94E6B"/>
    <w:rsid w:val="15BA4423"/>
    <w:rsid w:val="16133E19"/>
    <w:rsid w:val="164D2C2A"/>
    <w:rsid w:val="16ED049C"/>
    <w:rsid w:val="171D5A93"/>
    <w:rsid w:val="1764317F"/>
    <w:rsid w:val="179334B6"/>
    <w:rsid w:val="17B23850"/>
    <w:rsid w:val="17B2581A"/>
    <w:rsid w:val="17CD5985"/>
    <w:rsid w:val="17DE7BD1"/>
    <w:rsid w:val="17F119F0"/>
    <w:rsid w:val="181D5A1D"/>
    <w:rsid w:val="18630522"/>
    <w:rsid w:val="186978AC"/>
    <w:rsid w:val="191D3D10"/>
    <w:rsid w:val="195E59F4"/>
    <w:rsid w:val="197459A8"/>
    <w:rsid w:val="199E0C37"/>
    <w:rsid w:val="1A576D34"/>
    <w:rsid w:val="1A803120"/>
    <w:rsid w:val="1B1D576B"/>
    <w:rsid w:val="1B3D1519"/>
    <w:rsid w:val="1B766158"/>
    <w:rsid w:val="1B913463"/>
    <w:rsid w:val="1BA77C72"/>
    <w:rsid w:val="1BFF613D"/>
    <w:rsid w:val="1C0D5F07"/>
    <w:rsid w:val="1C1E6F5D"/>
    <w:rsid w:val="1C202883"/>
    <w:rsid w:val="1CD9604F"/>
    <w:rsid w:val="1E1000EC"/>
    <w:rsid w:val="1E567AB0"/>
    <w:rsid w:val="1E597EB3"/>
    <w:rsid w:val="1EA80BD9"/>
    <w:rsid w:val="1EB44A40"/>
    <w:rsid w:val="1EF36B72"/>
    <w:rsid w:val="1EFC17B0"/>
    <w:rsid w:val="1F1D734A"/>
    <w:rsid w:val="1F452500"/>
    <w:rsid w:val="1FE86622"/>
    <w:rsid w:val="209D0B28"/>
    <w:rsid w:val="20BA3580"/>
    <w:rsid w:val="20DD258F"/>
    <w:rsid w:val="21420E55"/>
    <w:rsid w:val="22037823"/>
    <w:rsid w:val="22527035"/>
    <w:rsid w:val="225D3372"/>
    <w:rsid w:val="22BC466C"/>
    <w:rsid w:val="238952FE"/>
    <w:rsid w:val="23B731CA"/>
    <w:rsid w:val="23FC3ADD"/>
    <w:rsid w:val="24225959"/>
    <w:rsid w:val="24272CBE"/>
    <w:rsid w:val="249A482B"/>
    <w:rsid w:val="24DC2CE0"/>
    <w:rsid w:val="24ED4E66"/>
    <w:rsid w:val="255D4311"/>
    <w:rsid w:val="25626AD6"/>
    <w:rsid w:val="263926AF"/>
    <w:rsid w:val="26A64527"/>
    <w:rsid w:val="272119D0"/>
    <w:rsid w:val="27A05D1D"/>
    <w:rsid w:val="27C21A3A"/>
    <w:rsid w:val="27CB3899"/>
    <w:rsid w:val="28B4242A"/>
    <w:rsid w:val="28BC4DD6"/>
    <w:rsid w:val="28C60BF0"/>
    <w:rsid w:val="28E60E4C"/>
    <w:rsid w:val="28ED0487"/>
    <w:rsid w:val="28F17976"/>
    <w:rsid w:val="29056738"/>
    <w:rsid w:val="299E023E"/>
    <w:rsid w:val="299F076F"/>
    <w:rsid w:val="29A47431"/>
    <w:rsid w:val="2A4E4D64"/>
    <w:rsid w:val="2AD85F35"/>
    <w:rsid w:val="2AF04EFB"/>
    <w:rsid w:val="2B3206EE"/>
    <w:rsid w:val="2B325999"/>
    <w:rsid w:val="2B793D97"/>
    <w:rsid w:val="2BCC4AB0"/>
    <w:rsid w:val="2BD914AE"/>
    <w:rsid w:val="2C0062AB"/>
    <w:rsid w:val="2C042CA7"/>
    <w:rsid w:val="2C5214F3"/>
    <w:rsid w:val="2C8A384E"/>
    <w:rsid w:val="2CA640DB"/>
    <w:rsid w:val="2CB22455"/>
    <w:rsid w:val="2CFE36FD"/>
    <w:rsid w:val="2D5A3C7C"/>
    <w:rsid w:val="2D7C1AEE"/>
    <w:rsid w:val="2DD844D1"/>
    <w:rsid w:val="2DE003AC"/>
    <w:rsid w:val="2E256EB1"/>
    <w:rsid w:val="2EF40B30"/>
    <w:rsid w:val="2FA24EF3"/>
    <w:rsid w:val="314D3C11"/>
    <w:rsid w:val="319A5D6E"/>
    <w:rsid w:val="31E33887"/>
    <w:rsid w:val="327A797B"/>
    <w:rsid w:val="330E3311"/>
    <w:rsid w:val="331069F6"/>
    <w:rsid w:val="346C62A6"/>
    <w:rsid w:val="348F7C9A"/>
    <w:rsid w:val="34C26E89"/>
    <w:rsid w:val="34EA3767"/>
    <w:rsid w:val="35401618"/>
    <w:rsid w:val="359D26C4"/>
    <w:rsid w:val="35B134C8"/>
    <w:rsid w:val="3628766E"/>
    <w:rsid w:val="363954BC"/>
    <w:rsid w:val="366E79F7"/>
    <w:rsid w:val="36B41ED7"/>
    <w:rsid w:val="36F60025"/>
    <w:rsid w:val="378F329C"/>
    <w:rsid w:val="3794410A"/>
    <w:rsid w:val="37A1626B"/>
    <w:rsid w:val="37FB04E3"/>
    <w:rsid w:val="37FB3AD8"/>
    <w:rsid w:val="385C363F"/>
    <w:rsid w:val="38671104"/>
    <w:rsid w:val="39254AA6"/>
    <w:rsid w:val="3A3078BD"/>
    <w:rsid w:val="3AAC0F5D"/>
    <w:rsid w:val="3ABA6F94"/>
    <w:rsid w:val="3B626C50"/>
    <w:rsid w:val="3B6D5BE8"/>
    <w:rsid w:val="3C59002F"/>
    <w:rsid w:val="3CAD3F2B"/>
    <w:rsid w:val="3CF86ECD"/>
    <w:rsid w:val="3D0B3BC6"/>
    <w:rsid w:val="3D76353B"/>
    <w:rsid w:val="3D935045"/>
    <w:rsid w:val="3DC6674F"/>
    <w:rsid w:val="3EA827E5"/>
    <w:rsid w:val="3ED56124"/>
    <w:rsid w:val="3EDB766B"/>
    <w:rsid w:val="3EE90198"/>
    <w:rsid w:val="3F431CDB"/>
    <w:rsid w:val="3F5E2F99"/>
    <w:rsid w:val="3F6431BF"/>
    <w:rsid w:val="3F811734"/>
    <w:rsid w:val="3FF77017"/>
    <w:rsid w:val="40067910"/>
    <w:rsid w:val="400A07C1"/>
    <w:rsid w:val="40ED44C3"/>
    <w:rsid w:val="41796BC3"/>
    <w:rsid w:val="41B81A56"/>
    <w:rsid w:val="42156788"/>
    <w:rsid w:val="422441DA"/>
    <w:rsid w:val="42332EB7"/>
    <w:rsid w:val="42551CA0"/>
    <w:rsid w:val="427C68D3"/>
    <w:rsid w:val="42930580"/>
    <w:rsid w:val="42B8241C"/>
    <w:rsid w:val="43FF79A8"/>
    <w:rsid w:val="44C30792"/>
    <w:rsid w:val="44CE3164"/>
    <w:rsid w:val="44F34BC8"/>
    <w:rsid w:val="452004A3"/>
    <w:rsid w:val="4522602B"/>
    <w:rsid w:val="4548518B"/>
    <w:rsid w:val="45C51D26"/>
    <w:rsid w:val="461F6972"/>
    <w:rsid w:val="463A3DD8"/>
    <w:rsid w:val="46401DD6"/>
    <w:rsid w:val="46920437"/>
    <w:rsid w:val="470E68F8"/>
    <w:rsid w:val="472458E9"/>
    <w:rsid w:val="474516C3"/>
    <w:rsid w:val="47500A2D"/>
    <w:rsid w:val="477C3E68"/>
    <w:rsid w:val="49293C40"/>
    <w:rsid w:val="496222C3"/>
    <w:rsid w:val="49F07E86"/>
    <w:rsid w:val="4A111C59"/>
    <w:rsid w:val="4A565AEC"/>
    <w:rsid w:val="4A740DDC"/>
    <w:rsid w:val="4A7A2F8D"/>
    <w:rsid w:val="4A885F9A"/>
    <w:rsid w:val="4A951A91"/>
    <w:rsid w:val="4B482534"/>
    <w:rsid w:val="4C0E7D70"/>
    <w:rsid w:val="4CB94EDF"/>
    <w:rsid w:val="4CF17107"/>
    <w:rsid w:val="4D074F00"/>
    <w:rsid w:val="4DD73B05"/>
    <w:rsid w:val="4E404729"/>
    <w:rsid w:val="4E5D6F8D"/>
    <w:rsid w:val="4E8C79AF"/>
    <w:rsid w:val="4EE60C4D"/>
    <w:rsid w:val="4F6978AB"/>
    <w:rsid w:val="4F97758D"/>
    <w:rsid w:val="503B3934"/>
    <w:rsid w:val="50E003F4"/>
    <w:rsid w:val="50E52B22"/>
    <w:rsid w:val="51333807"/>
    <w:rsid w:val="515B5ACD"/>
    <w:rsid w:val="518E47EB"/>
    <w:rsid w:val="51913205"/>
    <w:rsid w:val="519143BE"/>
    <w:rsid w:val="52875734"/>
    <w:rsid w:val="52A278E6"/>
    <w:rsid w:val="531249C2"/>
    <w:rsid w:val="53637B0C"/>
    <w:rsid w:val="536F2373"/>
    <w:rsid w:val="538B29C0"/>
    <w:rsid w:val="53B46F69"/>
    <w:rsid w:val="53FD28E7"/>
    <w:rsid w:val="54281CD4"/>
    <w:rsid w:val="54837840"/>
    <w:rsid w:val="54EF4A6A"/>
    <w:rsid w:val="55A50B5E"/>
    <w:rsid w:val="55DA1568"/>
    <w:rsid w:val="563D68D3"/>
    <w:rsid w:val="567D4070"/>
    <w:rsid w:val="56993A19"/>
    <w:rsid w:val="56D554BF"/>
    <w:rsid w:val="56EE796A"/>
    <w:rsid w:val="58486ACA"/>
    <w:rsid w:val="58BD6B9E"/>
    <w:rsid w:val="58C85A68"/>
    <w:rsid w:val="58CC4F03"/>
    <w:rsid w:val="591A69B8"/>
    <w:rsid w:val="595F4514"/>
    <w:rsid w:val="599B26A3"/>
    <w:rsid w:val="59F7542E"/>
    <w:rsid w:val="5A5214B4"/>
    <w:rsid w:val="5ABE6826"/>
    <w:rsid w:val="5AC40FCE"/>
    <w:rsid w:val="5AC87869"/>
    <w:rsid w:val="5AE4262B"/>
    <w:rsid w:val="5AFE2FF2"/>
    <w:rsid w:val="5BCD589A"/>
    <w:rsid w:val="5BD539C1"/>
    <w:rsid w:val="5BE2384F"/>
    <w:rsid w:val="5C0E3B30"/>
    <w:rsid w:val="5D226BB9"/>
    <w:rsid w:val="5D3F0762"/>
    <w:rsid w:val="5DE22B4E"/>
    <w:rsid w:val="5DF1082D"/>
    <w:rsid w:val="5E4C073A"/>
    <w:rsid w:val="5E6D0C02"/>
    <w:rsid w:val="5EB36E57"/>
    <w:rsid w:val="5F19451A"/>
    <w:rsid w:val="5F570A6F"/>
    <w:rsid w:val="605328C1"/>
    <w:rsid w:val="60556FE5"/>
    <w:rsid w:val="60655261"/>
    <w:rsid w:val="60761F61"/>
    <w:rsid w:val="61030C58"/>
    <w:rsid w:val="614C7E59"/>
    <w:rsid w:val="61CF6D07"/>
    <w:rsid w:val="62156773"/>
    <w:rsid w:val="63066664"/>
    <w:rsid w:val="6336190F"/>
    <w:rsid w:val="63A52393"/>
    <w:rsid w:val="63DB134E"/>
    <w:rsid w:val="647208CE"/>
    <w:rsid w:val="64913A3B"/>
    <w:rsid w:val="64F07B43"/>
    <w:rsid w:val="653204DB"/>
    <w:rsid w:val="65687CE6"/>
    <w:rsid w:val="65776968"/>
    <w:rsid w:val="65BD3D69"/>
    <w:rsid w:val="65E35FFA"/>
    <w:rsid w:val="65E57D00"/>
    <w:rsid w:val="66094D63"/>
    <w:rsid w:val="66381FA6"/>
    <w:rsid w:val="66603E17"/>
    <w:rsid w:val="66730BEA"/>
    <w:rsid w:val="66994024"/>
    <w:rsid w:val="66A0603C"/>
    <w:rsid w:val="66E96E4A"/>
    <w:rsid w:val="670A37BD"/>
    <w:rsid w:val="67183EFE"/>
    <w:rsid w:val="679B48A8"/>
    <w:rsid w:val="67D7592D"/>
    <w:rsid w:val="67FB6EB3"/>
    <w:rsid w:val="67FC2D10"/>
    <w:rsid w:val="683B5569"/>
    <w:rsid w:val="6847797F"/>
    <w:rsid w:val="68621EDD"/>
    <w:rsid w:val="688612C4"/>
    <w:rsid w:val="688E4DD7"/>
    <w:rsid w:val="69572945"/>
    <w:rsid w:val="69DB228E"/>
    <w:rsid w:val="69DE0549"/>
    <w:rsid w:val="6A3C424F"/>
    <w:rsid w:val="6A485A47"/>
    <w:rsid w:val="6A9307BE"/>
    <w:rsid w:val="6ACD0063"/>
    <w:rsid w:val="6B9A1E01"/>
    <w:rsid w:val="6BE515CD"/>
    <w:rsid w:val="6C264C04"/>
    <w:rsid w:val="6C966BF7"/>
    <w:rsid w:val="6CCA2E7A"/>
    <w:rsid w:val="6CFC5780"/>
    <w:rsid w:val="6D1F3C4A"/>
    <w:rsid w:val="6D2D7D3B"/>
    <w:rsid w:val="6D4B69D9"/>
    <w:rsid w:val="6DBE1AF7"/>
    <w:rsid w:val="6E3B04B5"/>
    <w:rsid w:val="6E577952"/>
    <w:rsid w:val="6EB14E9A"/>
    <w:rsid w:val="6EB9643D"/>
    <w:rsid w:val="6EF65BFC"/>
    <w:rsid w:val="6EF67DC3"/>
    <w:rsid w:val="6F4A0AE6"/>
    <w:rsid w:val="6F7D6636"/>
    <w:rsid w:val="70091A3F"/>
    <w:rsid w:val="701E2FA4"/>
    <w:rsid w:val="704C584A"/>
    <w:rsid w:val="70562B8D"/>
    <w:rsid w:val="70A17F22"/>
    <w:rsid w:val="70AE49CC"/>
    <w:rsid w:val="70D51EF6"/>
    <w:rsid w:val="70EE0AA5"/>
    <w:rsid w:val="710C262D"/>
    <w:rsid w:val="716C0D2C"/>
    <w:rsid w:val="71905001"/>
    <w:rsid w:val="71B32242"/>
    <w:rsid w:val="723854AC"/>
    <w:rsid w:val="723E2F86"/>
    <w:rsid w:val="724F3354"/>
    <w:rsid w:val="72835F06"/>
    <w:rsid w:val="732D1138"/>
    <w:rsid w:val="737448CD"/>
    <w:rsid w:val="74126740"/>
    <w:rsid w:val="744221B4"/>
    <w:rsid w:val="748A6E1F"/>
    <w:rsid w:val="74EC632E"/>
    <w:rsid w:val="74EF050C"/>
    <w:rsid w:val="74F31CA2"/>
    <w:rsid w:val="7521750E"/>
    <w:rsid w:val="7523742B"/>
    <w:rsid w:val="753F3DCD"/>
    <w:rsid w:val="76542F69"/>
    <w:rsid w:val="766B2B11"/>
    <w:rsid w:val="76753DF0"/>
    <w:rsid w:val="76841206"/>
    <w:rsid w:val="76905C8E"/>
    <w:rsid w:val="76B31FBF"/>
    <w:rsid w:val="76C94F98"/>
    <w:rsid w:val="77037FFB"/>
    <w:rsid w:val="770B304A"/>
    <w:rsid w:val="78281246"/>
    <w:rsid w:val="7829488E"/>
    <w:rsid w:val="78364E6A"/>
    <w:rsid w:val="78985309"/>
    <w:rsid w:val="78E24A91"/>
    <w:rsid w:val="790B46DE"/>
    <w:rsid w:val="79144388"/>
    <w:rsid w:val="79431EBB"/>
    <w:rsid w:val="79544981"/>
    <w:rsid w:val="79ED2A03"/>
    <w:rsid w:val="7A0C0EE8"/>
    <w:rsid w:val="7A2528ED"/>
    <w:rsid w:val="7A357B36"/>
    <w:rsid w:val="7A6944DB"/>
    <w:rsid w:val="7A8F1ABD"/>
    <w:rsid w:val="7B240877"/>
    <w:rsid w:val="7B366B3F"/>
    <w:rsid w:val="7B4264D7"/>
    <w:rsid w:val="7B7030A8"/>
    <w:rsid w:val="7B786A25"/>
    <w:rsid w:val="7B974FF4"/>
    <w:rsid w:val="7BB529B4"/>
    <w:rsid w:val="7C26627B"/>
    <w:rsid w:val="7C7A31CB"/>
    <w:rsid w:val="7C8C4962"/>
    <w:rsid w:val="7D00150D"/>
    <w:rsid w:val="7DD37D5C"/>
    <w:rsid w:val="7DE862FA"/>
    <w:rsid w:val="7E4555C7"/>
    <w:rsid w:val="7E72549A"/>
    <w:rsid w:val="7EB8705A"/>
    <w:rsid w:val="7EE05427"/>
    <w:rsid w:val="7F193CC7"/>
    <w:rsid w:val="7F371362"/>
    <w:rsid w:val="7F3D678B"/>
    <w:rsid w:val="7FC65AAE"/>
    <w:rsid w:val="7FE8347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99"/>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11"/>
    <w:qFormat/>
    <w:uiPriority w:val="99"/>
    <w:pPr>
      <w:tabs>
        <w:tab w:val="center" w:pos="4153"/>
        <w:tab w:val="right" w:pos="8306"/>
      </w:tabs>
      <w:snapToGrid w:val="0"/>
      <w:jc w:val="left"/>
    </w:pPr>
    <w:rPr>
      <w:rFonts w:ascii="Times New Roman" w:hAnsi="Times New Roman"/>
      <w:kern w:val="0"/>
      <w:sz w:val="18"/>
      <w:szCs w:val="18"/>
    </w:rPr>
  </w:style>
  <w:style w:type="paragraph" w:styleId="4">
    <w:name w:val="header"/>
    <w:basedOn w:val="1"/>
    <w:link w:val="12"/>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uiPriority w:val="99"/>
    <w:rPr>
      <w:rFonts w:cs="Times New Roman"/>
    </w:rPr>
  </w:style>
  <w:style w:type="character" w:styleId="10">
    <w:name w:val="Hyperlink"/>
    <w:basedOn w:val="8"/>
    <w:semiHidden/>
    <w:qFormat/>
    <w:uiPriority w:val="99"/>
    <w:rPr>
      <w:rFonts w:cs="Times New Roman"/>
      <w:color w:val="0000FF"/>
      <w:u w:val="single"/>
    </w:rPr>
  </w:style>
  <w:style w:type="character" w:customStyle="1" w:styleId="11">
    <w:name w:val="Footer Char"/>
    <w:basedOn w:val="8"/>
    <w:link w:val="3"/>
    <w:qFormat/>
    <w:locked/>
    <w:uiPriority w:val="99"/>
    <w:rPr>
      <w:rFonts w:cs="Times New Roman"/>
      <w:sz w:val="18"/>
    </w:rPr>
  </w:style>
  <w:style w:type="character" w:customStyle="1" w:styleId="12">
    <w:name w:val="Header Char"/>
    <w:basedOn w:val="8"/>
    <w:link w:val="4"/>
    <w:locked/>
    <w:uiPriority w:val="99"/>
    <w:rPr>
      <w:rFonts w:cs="Times New Roman"/>
      <w:sz w:val="18"/>
    </w:rPr>
  </w:style>
  <w:style w:type="character" w:customStyle="1" w:styleId="13">
    <w:name w:val="font101"/>
    <w:uiPriority w:val="99"/>
    <w:rPr>
      <w:rFonts w:ascii="仿宋_GB2312" w:eastAsia="仿宋_GB2312"/>
      <w:color w:val="FF0000"/>
      <w:sz w:val="18"/>
    </w:rPr>
  </w:style>
  <w:style w:type="character" w:customStyle="1" w:styleId="14">
    <w:name w:val="font61"/>
    <w:uiPriority w:val="99"/>
    <w:rPr>
      <w:rFonts w:ascii="仿宋_GB2312" w:eastAsia="仿宋_GB2312"/>
      <w:color w:val="000000"/>
      <w:sz w:val="18"/>
    </w:rPr>
  </w:style>
  <w:style w:type="paragraph" w:customStyle="1" w:styleId="15">
    <w:name w:val="列出段落1"/>
    <w:basedOn w:val="1"/>
    <w:uiPriority w:val="99"/>
    <w:pPr>
      <w:ind w:firstLine="420" w:firstLineChars="200"/>
    </w:pPr>
    <w:rPr>
      <w:rFonts w:cs="黑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微软中国</Company>
  <Pages>8</Pages>
  <Words>12959</Words>
  <Characters>13440</Characters>
  <Lines>0</Lines>
  <Paragraphs>0</Paragraphs>
  <TotalTime>0</TotalTime>
  <ScaleCrop>false</ScaleCrop>
  <LinksUpToDate>false</LinksUpToDate>
  <CharactersWithSpaces>13444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夕颜</cp:lastModifiedBy>
  <cp:lastPrinted>2018-08-14T07:24:00Z</cp:lastPrinted>
  <dcterms:modified xsi:type="dcterms:W3CDTF">2025-12-15T23:56:18Z</dcterms:modified>
  <dc:title>2016年10月12398能源监管热线投诉举报</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eyJoZGlkIjoiYzY1MTE5MmRhYzMwMzNlYjQ5N2M1YWI4NjY2Y2UwZjEiLCJ1c2VySWQiOiI2NzU4NDYzNzMifQ==</vt:lpwstr>
  </property>
  <property fmtid="{D5CDD505-2E9C-101B-9397-08002B2CF9AE}" pid="4" name="ICV">
    <vt:lpwstr>E1129042B3AE4CC09DE066EC7B3FDFF2_12</vt:lpwstr>
  </property>
</Properties>
</file>