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right="958" w:firstLine="0" w:firstLineChars="0"/>
        <w:jc w:val="left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附件1</w:t>
      </w:r>
    </w:p>
    <w:p>
      <w:pPr>
        <w:snapToGrid w:val="0"/>
        <w:spacing w:line="560" w:lineRule="exact"/>
        <w:ind w:firstLine="0" w:firstLineChars="0"/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中法核电标准化合作指导委员会中方名单</w:t>
      </w:r>
    </w:p>
    <w:bookmarkEnd w:id="0"/>
    <w:p>
      <w:pPr>
        <w:snapToGrid w:val="0"/>
        <w:spacing w:line="560" w:lineRule="exact"/>
        <w:ind w:firstLine="643"/>
        <w:jc w:val="center"/>
        <w:rPr>
          <w:b/>
          <w:szCs w:val="32"/>
        </w:rPr>
      </w:pPr>
    </w:p>
    <w:tbl>
      <w:tblPr>
        <w:tblStyle w:val="6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874"/>
        <w:gridCol w:w="1186"/>
        <w:gridCol w:w="5136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序号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姓名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单位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center"/>
              <w:rPr>
                <w:b/>
                <w:szCs w:val="32"/>
              </w:rPr>
            </w:pPr>
            <w:r>
              <w:rPr>
                <w:rFonts w:hint="eastAsia"/>
                <w:b/>
                <w:szCs w:val="32"/>
              </w:rPr>
              <w:t>组内职务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王思强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国家能源局能源节约和科技装备司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秦志军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国家能源局核电司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安丰全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国家能源局国际司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戴  红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国家标准委工业二部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郝晓峰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国家核安全局核安全监管一司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修炳林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核电发展中心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刘建桥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中核集团科技与信息化部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吴晓震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中国广核集团标准建设办公室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廖承奎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国家核电技术公司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0" w:firstLine="0" w:firstLineChars="0"/>
              <w:jc w:val="center"/>
              <w:rPr>
                <w:szCs w:val="32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董瑞林</w:t>
            </w:r>
          </w:p>
        </w:tc>
        <w:tc>
          <w:tcPr>
            <w:tcW w:w="5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核工业标准化研究所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firstLine="0" w:firstLineChars="0"/>
              <w:rPr>
                <w:szCs w:val="32"/>
              </w:rPr>
            </w:pPr>
            <w:r>
              <w:rPr>
                <w:rFonts w:hint="eastAsia"/>
                <w:szCs w:val="32"/>
              </w:rPr>
              <w:t>委员</w:t>
            </w:r>
          </w:p>
        </w:tc>
      </w:tr>
    </w:tbl>
    <w:p>
      <w:pPr>
        <w:pStyle w:val="17"/>
        <w:snapToGrid w:val="0"/>
        <w:spacing w:line="560" w:lineRule="exact"/>
        <w:ind w:left="0" w:leftChars="0" w:firstLine="0" w:firstLineChars="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5874022"/>
    </w:sdtPr>
    <w:sdtEndPr>
      <w:rPr>
        <w:rFonts w:eastAsia="仿宋"/>
        <w:sz w:val="28"/>
      </w:rPr>
    </w:sdtEndPr>
    <w:sdtContent>
      <w:p>
        <w:pPr>
          <w:pStyle w:val="2"/>
          <w:ind w:firstLine="360"/>
          <w:jc w:val="center"/>
        </w:pPr>
        <w:r>
          <w:rPr>
            <w:rFonts w:asciiTheme="minorEastAsia" w:hAnsiTheme="minorEastAsia" w:eastAsiaTheme="minorEastAsia"/>
            <w:sz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lang w:val="zh-CN"/>
          </w:rPr>
          <w:t>5</w:t>
        </w:r>
        <w:r>
          <w:rPr>
            <w:rFonts w:asciiTheme="minorEastAsia" w:hAnsiTheme="minorEastAsia" w:eastAsiaTheme="minorEastAsia"/>
            <w:sz w:val="28"/>
          </w:rPr>
          <w:fldChar w:fldCharType="end"/>
        </w:r>
        <w:r>
          <w:rPr>
            <w:rFonts w:hint="eastAsia" w:eastAsia="仿宋"/>
            <w:sz w:val="28"/>
          </w:rPr>
          <w:t xml:space="preserve"> 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F73C4"/>
    <w:multiLevelType w:val="multilevel"/>
    <w:tmpl w:val="3C8F73C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attachedTemplate r:id="rId1"/>
  <w:documentProtection w:enforcement="0"/>
  <w:defaultTabStop w:val="420"/>
  <w:drawingGridHorizontalSpacing w:val="156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7B6"/>
    <w:rsid w:val="00060BD3"/>
    <w:rsid w:val="000737B6"/>
    <w:rsid w:val="0010250E"/>
    <w:rsid w:val="00106432"/>
    <w:rsid w:val="00160059"/>
    <w:rsid w:val="001B2A10"/>
    <w:rsid w:val="001C60D8"/>
    <w:rsid w:val="001F5984"/>
    <w:rsid w:val="002756FE"/>
    <w:rsid w:val="00402419"/>
    <w:rsid w:val="00426A4E"/>
    <w:rsid w:val="004A6692"/>
    <w:rsid w:val="005605D4"/>
    <w:rsid w:val="0063583B"/>
    <w:rsid w:val="00651CD4"/>
    <w:rsid w:val="006717C7"/>
    <w:rsid w:val="006D2951"/>
    <w:rsid w:val="00750086"/>
    <w:rsid w:val="00804C92"/>
    <w:rsid w:val="00911420"/>
    <w:rsid w:val="00AF62DA"/>
    <w:rsid w:val="00B65E22"/>
    <w:rsid w:val="00B91D83"/>
    <w:rsid w:val="00C06616"/>
    <w:rsid w:val="00C17D58"/>
    <w:rsid w:val="00CD1BA4"/>
    <w:rsid w:val="00D46B7E"/>
    <w:rsid w:val="090A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4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4"/>
    <w:pPr>
      <w:widowControl w:val="0"/>
      <w:ind w:firstLine="200" w:firstLineChars="200"/>
      <w:jc w:val="both"/>
    </w:pPr>
    <w:rPr>
      <w:rFonts w:ascii="仿宋_GB2312" w:hAnsi="仿宋" w:eastAsia="仿宋_GB2312" w:cstheme="minorBidi"/>
      <w:kern w:val="2"/>
      <w:sz w:val="32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5">
    <w:name w:val="line number"/>
    <w:basedOn w:val="4"/>
    <w:unhideWhenUsed/>
    <w:qFormat/>
    <w:uiPriority w:val="99"/>
  </w:style>
  <w:style w:type="paragraph" w:customStyle="1" w:styleId="7">
    <w:name w:val="公文标题"/>
    <w:next w:val="1"/>
    <w:qFormat/>
    <w:uiPriority w:val="2"/>
    <w:pPr>
      <w:spacing w:line="588" w:lineRule="exact"/>
      <w:jc w:val="center"/>
    </w:pPr>
    <w:rPr>
      <w:rFonts w:ascii="方正仿宋_GBK" w:eastAsia="方正小标宋_GBK" w:hAnsiTheme="minorHAnsi" w:cstheme="minorBidi"/>
      <w:kern w:val="2"/>
      <w:sz w:val="44"/>
      <w:szCs w:val="21"/>
      <w:lang w:val="en-US" w:eastAsia="zh-CN" w:bidi="ar-SA"/>
    </w:rPr>
  </w:style>
  <w:style w:type="paragraph" w:customStyle="1" w:styleId="8">
    <w:name w:val="主送单位"/>
    <w:basedOn w:val="1"/>
    <w:qFormat/>
    <w:uiPriority w:val="2"/>
  </w:style>
  <w:style w:type="paragraph" w:customStyle="1" w:styleId="9">
    <w:name w:val="函编号"/>
    <w:basedOn w:val="1"/>
    <w:qFormat/>
    <w:uiPriority w:val="0"/>
    <w:pPr>
      <w:wordWrap w:val="0"/>
      <w:spacing w:before="156"/>
      <w:ind w:right="320" w:firstLine="0" w:firstLineChars="0"/>
      <w:jc w:val="left"/>
    </w:pPr>
  </w:style>
  <w:style w:type="paragraph" w:customStyle="1" w:styleId="10">
    <w:name w:val="密级和特急"/>
    <w:basedOn w:val="1"/>
    <w:qFormat/>
    <w:uiPriority w:val="1"/>
    <w:pPr>
      <w:ind w:firstLine="0" w:firstLineChars="0"/>
      <w:jc w:val="left"/>
    </w:pPr>
    <w:rPr>
      <w:rFonts w:ascii="方正黑体_GBK" w:eastAsia="方正黑体_GBK"/>
      <w:color w:val="FF0000"/>
    </w:rPr>
  </w:style>
  <w:style w:type="character" w:customStyle="1" w:styleId="11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2">
    <w:name w:val="页脚 Char"/>
    <w:basedOn w:val="4"/>
    <w:link w:val="2"/>
    <w:uiPriority w:val="99"/>
    <w:rPr>
      <w:sz w:val="18"/>
      <w:szCs w:val="18"/>
    </w:rPr>
  </w:style>
  <w:style w:type="paragraph" w:customStyle="1" w:styleId="13">
    <w:name w:val="落款"/>
    <w:basedOn w:val="1"/>
    <w:qFormat/>
    <w:uiPriority w:val="3"/>
    <w:pPr>
      <w:ind w:left="1505" w:leftChars="1505" w:firstLine="0" w:firstLineChars="0"/>
      <w:jc w:val="left"/>
    </w:pPr>
  </w:style>
  <w:style w:type="paragraph" w:customStyle="1" w:styleId="14">
    <w:name w:val="抄送机关"/>
    <w:basedOn w:val="1"/>
    <w:qFormat/>
    <w:uiPriority w:val="5"/>
    <w:rPr>
      <w:sz w:val="28"/>
      <w:szCs w:val="28"/>
    </w:rPr>
  </w:style>
  <w:style w:type="paragraph" w:customStyle="1" w:styleId="15">
    <w:name w:val="1级标题"/>
    <w:basedOn w:val="14"/>
    <w:qFormat/>
    <w:uiPriority w:val="6"/>
    <w:pPr>
      <w:ind w:firstLine="560"/>
    </w:pPr>
    <w:rPr>
      <w:rFonts w:eastAsia="方正黑体_GBK"/>
      <w:sz w:val="30"/>
    </w:rPr>
  </w:style>
  <w:style w:type="paragraph" w:customStyle="1" w:styleId="16">
    <w:name w:val="样式1"/>
    <w:basedOn w:val="15"/>
    <w:qFormat/>
    <w:uiPriority w:val="4"/>
    <w:pPr>
      <w:ind w:firstLine="600"/>
    </w:pPr>
    <w:rPr>
      <w:rFonts w:eastAsia="方正楷体_GBK"/>
    </w:rPr>
  </w:style>
  <w:style w:type="paragraph" w:customStyle="1" w:styleId="17">
    <w:name w:val="List Paragraph"/>
    <w:basedOn w:val="1"/>
    <w:qFormat/>
    <w:uiPriority w:val="34"/>
    <w:pPr>
      <w:ind w:firstLine="42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angyun\AppData\Roaming\Microsoft\Templates\&#22269;&#23478;&#33021;&#28304;&#23616;&#32508;&#21512;&#21496;&#32418;&#22836;&#32440;-&#27169;&#26495;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7E3F30-7BBE-4BC7-A602-E8263D96AD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国家能源局综合司红头纸-模板1</Template>
  <Company>Microsoft</Company>
  <Pages>6</Pages>
  <Words>190</Words>
  <Characters>1088</Characters>
  <Lines>9</Lines>
  <Paragraphs>2</Paragraphs>
  <TotalTime>0</TotalTime>
  <ScaleCrop>false</ScaleCrop>
  <LinksUpToDate>false</LinksUpToDate>
  <CharactersWithSpaces>1276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2018-09-20T08:18:00Z</dcterms:created>
  <dc:creator>jiangyun</dc:creator>
  <cp:lastModifiedBy>goveditor</cp:lastModifiedBy>
  <dcterms:modified xsi:type="dcterms:W3CDTF">2018-09-26T08:24:19Z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